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15" w:rsidRDefault="00AA1015">
      <w:pPr>
        <w:pStyle w:val="ConsPlusTitle"/>
        <w:jc w:val="center"/>
        <w:outlineLvl w:val="0"/>
      </w:pPr>
      <w:r>
        <w:t>ПРАВИТЕЛЬСТВО ИВАНОВСКОЙ ОБЛАСТИ</w:t>
      </w:r>
    </w:p>
    <w:p w:rsidR="00AA1015" w:rsidRDefault="00AA1015">
      <w:pPr>
        <w:pStyle w:val="ConsPlusTitle"/>
        <w:jc w:val="center"/>
      </w:pPr>
    </w:p>
    <w:p w:rsidR="00AA1015" w:rsidRDefault="00AA1015">
      <w:pPr>
        <w:pStyle w:val="ConsPlusTitle"/>
        <w:jc w:val="center"/>
      </w:pPr>
      <w:r>
        <w:t>ПОСТАНОВЛЕНИЕ</w:t>
      </w:r>
    </w:p>
    <w:p w:rsidR="00AA1015" w:rsidRDefault="00AA1015">
      <w:pPr>
        <w:pStyle w:val="ConsPlusTitle"/>
        <w:jc w:val="center"/>
      </w:pPr>
      <w:r>
        <w:t>от 22 ноября 2012 г. N 474-п</w:t>
      </w:r>
    </w:p>
    <w:p w:rsidR="00AA1015" w:rsidRDefault="00AA1015">
      <w:pPr>
        <w:pStyle w:val="ConsPlusTitle"/>
        <w:jc w:val="center"/>
      </w:pPr>
    </w:p>
    <w:p w:rsidR="00AA1015" w:rsidRDefault="00AA1015">
      <w:pPr>
        <w:pStyle w:val="ConsPlusTitle"/>
        <w:jc w:val="center"/>
      </w:pPr>
      <w:r>
        <w:t>О ВЕДЕНИИ ОФИЦИАЛЬНЫХ САЙТОВ ИСПОЛНИТЕЛЬНЫХ ОРГАНОВ</w:t>
      </w:r>
    </w:p>
    <w:p w:rsidR="00AA1015" w:rsidRDefault="00AA1015">
      <w:pPr>
        <w:pStyle w:val="ConsPlusTitle"/>
        <w:jc w:val="center"/>
      </w:pPr>
      <w:r>
        <w:t>ГОСУДАРСТВЕННОЙ ВЛАСТИ ИВАНОВСКОЙ ОБЛАСТИ,</w:t>
      </w:r>
    </w:p>
    <w:p w:rsidR="00AA1015" w:rsidRDefault="00AA1015">
      <w:pPr>
        <w:pStyle w:val="ConsPlusTitle"/>
        <w:jc w:val="center"/>
      </w:pPr>
      <w:proofErr w:type="gramStart"/>
      <w:r>
        <w:t>ФУНКЦИОНИРУЮЩИХ</w:t>
      </w:r>
      <w:proofErr w:type="gramEnd"/>
      <w:r>
        <w:t xml:space="preserve"> НА ЕДИНОЙ ПЛАТФОРМЕ, И ОФИЦИАЛЬНОГО САЙТА</w:t>
      </w:r>
    </w:p>
    <w:p w:rsidR="00AA1015" w:rsidRDefault="00AA1015">
      <w:pPr>
        <w:pStyle w:val="ConsPlusTitle"/>
        <w:jc w:val="center"/>
      </w:pPr>
      <w:r>
        <w:t>ПРАВИТЕЛЬСТВА ИВАНОВСКОЙ ОБЛАСТИ</w:t>
      </w:r>
    </w:p>
    <w:p w:rsidR="00AA1015" w:rsidRDefault="00AA10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A10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015" w:rsidRDefault="00AA1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03.04.2014 </w:t>
            </w:r>
            <w:hyperlink r:id="rId4" w:history="1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26.08.2014 </w:t>
            </w:r>
            <w:hyperlink r:id="rId5" w:history="1">
              <w:r>
                <w:rPr>
                  <w:color w:val="0000FF"/>
                </w:rPr>
                <w:t>N 370-п</w:t>
              </w:r>
            </w:hyperlink>
            <w:r>
              <w:rPr>
                <w:color w:val="392C69"/>
              </w:rPr>
              <w:t xml:space="preserve">, от 14.03.2017 </w:t>
            </w:r>
            <w:hyperlink r:id="rId6" w:history="1">
              <w:r>
                <w:rPr>
                  <w:color w:val="0000FF"/>
                </w:rPr>
                <w:t>N 66-п</w:t>
              </w:r>
            </w:hyperlink>
            <w:r>
              <w:rPr>
                <w:color w:val="392C69"/>
              </w:rPr>
              <w:t>,</w:t>
            </w:r>
          </w:p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20.04.2017 </w:t>
            </w:r>
            <w:hyperlink r:id="rId7" w:history="1">
              <w:r>
                <w:rPr>
                  <w:color w:val="0000FF"/>
                </w:rPr>
                <w:t>N 140-п</w:t>
              </w:r>
            </w:hyperlink>
            <w:r>
              <w:rPr>
                <w:color w:val="392C69"/>
              </w:rPr>
              <w:t xml:space="preserve">, от 08.06.2017 </w:t>
            </w:r>
            <w:hyperlink r:id="rId8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19.01.2018 </w:t>
            </w:r>
            <w:hyperlink r:id="rId9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1015" w:rsidRDefault="00AA1015">
      <w:pPr>
        <w:pStyle w:val="ConsPlusNormal"/>
        <w:jc w:val="center"/>
      </w:pPr>
    </w:p>
    <w:p w:rsidR="00AA1015" w:rsidRDefault="00AA1015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09.02.2009 </w:t>
      </w:r>
      <w:hyperlink r:id="rId11" w:history="1">
        <w:r>
          <w:rPr>
            <w:color w:val="0000FF"/>
          </w:rPr>
          <w:t>N 8-ФЗ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и в соответствии с </w:t>
      </w:r>
      <w:hyperlink r:id="rId12" w:history="1">
        <w:r>
          <w:rPr>
            <w:color w:val="0000FF"/>
          </w:rPr>
          <w:t>частью 2 статьи 1</w:t>
        </w:r>
      </w:hyperlink>
      <w:r>
        <w:t xml:space="preserve"> Закона Ивановской области от 10.12.2009 N 132-ОЗ "О порядке утверждения перечней информации о деятельности государственных органов Ивановской области" Правительство Ивановской области постановляет:</w:t>
      </w:r>
      <w:proofErr w:type="gramEnd"/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>1. Утвердить:</w:t>
      </w: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hyperlink w:anchor="P59" w:history="1">
        <w:r>
          <w:rPr>
            <w:color w:val="0000FF"/>
          </w:rPr>
          <w:t>перечень</w:t>
        </w:r>
      </w:hyperlink>
      <w:r>
        <w:t xml:space="preserve"> информации для размещения в сети Интернет на официальных сайтах исполнительных органов государственной власти Ивановской области (приложение 1);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графическую </w:t>
      </w:r>
      <w:hyperlink w:anchor="P184" w:history="1">
        <w:r>
          <w:rPr>
            <w:color w:val="0000FF"/>
          </w:rPr>
          <w:t>структуру</w:t>
        </w:r>
      </w:hyperlink>
      <w:r>
        <w:t xml:space="preserve"> официального сайта исполнительного органа государственной власти Ивановской области (приложение 2);</w:t>
      </w:r>
    </w:p>
    <w:p w:rsidR="00AA1015" w:rsidRDefault="00AA1015">
      <w:pPr>
        <w:pStyle w:val="ConsPlusNormal"/>
        <w:spacing w:before="220"/>
        <w:ind w:firstLine="540"/>
        <w:jc w:val="both"/>
      </w:pPr>
      <w:hyperlink w:anchor="P241" w:history="1">
        <w:r>
          <w:rPr>
            <w:color w:val="0000FF"/>
          </w:rPr>
          <w:t>регламент</w:t>
        </w:r>
      </w:hyperlink>
      <w:r>
        <w:t xml:space="preserve"> по ведению официального сайта исполнительного органа государственной власти Ивановской области (приложение 3);</w:t>
      </w:r>
    </w:p>
    <w:p w:rsidR="00AA1015" w:rsidRDefault="00AA1015">
      <w:pPr>
        <w:pStyle w:val="ConsPlusNormal"/>
        <w:spacing w:before="220"/>
        <w:ind w:firstLine="540"/>
        <w:jc w:val="both"/>
      </w:pPr>
      <w:hyperlink w:anchor="P297" w:history="1">
        <w:r>
          <w:rPr>
            <w:color w:val="0000FF"/>
          </w:rPr>
          <w:t>периодичность</w:t>
        </w:r>
      </w:hyperlink>
      <w:r>
        <w:t xml:space="preserve"> обновления информации на официальном сайте исполнительного органа государственной власти Ивановской области (приложение 4);</w:t>
      </w:r>
    </w:p>
    <w:p w:rsidR="00AA1015" w:rsidRDefault="00AA1015">
      <w:pPr>
        <w:pStyle w:val="ConsPlusNormal"/>
        <w:spacing w:before="220"/>
        <w:ind w:firstLine="540"/>
        <w:jc w:val="both"/>
      </w:pPr>
      <w:hyperlink w:anchor="P878" w:history="1">
        <w:r>
          <w:rPr>
            <w:color w:val="0000FF"/>
          </w:rPr>
          <w:t>перечень</w:t>
        </w:r>
      </w:hyperlink>
      <w:r>
        <w:t xml:space="preserve"> статистических показателей по Ивановской области, предоставляемых территориальным органом Федеральной службы государственной статистики по Ивановской области (приложение 5).</w:t>
      </w: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>2. Определить Департамент развития информационного общества Ивановской области администратором (далее - Администратор):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официальных сайтов исполнительных органов государственной власти Ивановской области, функционирующих на единой платформе;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официального сайта Правительства Ивановской области (</w:t>
      </w:r>
      <w:proofErr w:type="spellStart"/>
      <w:r>
        <w:t>www.ivanovoobl.ru</w:t>
      </w:r>
      <w:proofErr w:type="spellEnd"/>
      <w:r>
        <w:t>).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Администратор обеспечивает техническое сопровождение официального сайта Правительства Ивановской области и официальных сайтов исполнительных органов государственной власти Ивановской области, функционирующих на единой платформе.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Администратор обеспечивает мероприятия по технической защите информации официального сайта Правительства Ивановской области и официальных сайтов исполнительных органов государственной власти Ивановской области, функционирующих на единой платформе.</w:t>
      </w:r>
    </w:p>
    <w:p w:rsidR="00AA1015" w:rsidRDefault="00AA1015">
      <w:pPr>
        <w:pStyle w:val="ConsPlusNormal"/>
        <w:jc w:val="both"/>
      </w:pPr>
      <w:r>
        <w:lastRenderedPageBreak/>
        <w:t xml:space="preserve">(п. 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19.01.2018 N 13-п)</w:t>
      </w: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>3. Руководителям исполнительных органов государственной власти Ивановской области (далее - ИОГВ):</w:t>
      </w: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>организовать своевременное и качественное заполнение всех разделов официального сайта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обеспечить размещение первоначальной информации на официальных сайтах ИОГВ по каждому разделу </w:t>
      </w:r>
      <w:hyperlink w:anchor="P59" w:history="1">
        <w:r>
          <w:rPr>
            <w:color w:val="0000FF"/>
          </w:rPr>
          <w:t>перечня</w:t>
        </w:r>
      </w:hyperlink>
      <w:r>
        <w:t xml:space="preserve"> информации для размещения в сети Интернет на официальных сайтах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заключить договоры с Администратором на предмет взаимодействия по размещению информации на официальных сайтах ИОГВ и их администрирования;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назначить ответственного государственного гражданского служащего Ивановской области, замещающего должность государственной гражданской службы Ивановской области в ИОГВ, за направление Администратору и размещение информации на официальном сайте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обеспечить достоверность, полноту и своевременное обновление информации, размещаемой на официальном сайте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обеспечить соблюдение требований информационной безопасности при размещении информации на официальных сайтах ИОГВ.</w:t>
      </w:r>
    </w:p>
    <w:p w:rsidR="00AA1015" w:rsidRDefault="00AA1015">
      <w:pPr>
        <w:pStyle w:val="ConsPlusNormal"/>
        <w:jc w:val="both"/>
      </w:pPr>
      <w:r>
        <w:t xml:space="preserve">(абзац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20.04.2017 N 140-п)</w:t>
      </w: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16.06.2010 N 205-п "Об утверждении перечней информации о деятельности исполнительных органов государственной власти Ивановской области, размещаемой в сети Интернет"</w:t>
      </w:r>
    </w:p>
    <w:p w:rsidR="00AA1015" w:rsidRDefault="00AA1015">
      <w:pPr>
        <w:pStyle w:val="ConsPlusNormal"/>
        <w:jc w:val="both"/>
      </w:pPr>
    </w:p>
    <w:p w:rsidR="00AA1015" w:rsidRDefault="00AA1015">
      <w:pPr>
        <w:pStyle w:val="ConsPlusNormal"/>
        <w:jc w:val="right"/>
      </w:pPr>
      <w:proofErr w:type="spellStart"/>
      <w:r>
        <w:t>Вице-Губернатор</w:t>
      </w:r>
      <w:proofErr w:type="spellEnd"/>
      <w:r>
        <w:t xml:space="preserve"> Ивановской области,</w:t>
      </w:r>
    </w:p>
    <w:p w:rsidR="00AA1015" w:rsidRDefault="00AA1015">
      <w:pPr>
        <w:pStyle w:val="ConsPlusNormal"/>
        <w:jc w:val="right"/>
      </w:pPr>
      <w:r>
        <w:t>руководитель аппарата 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В.В.СМИРНОВ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jc w:val="right"/>
        <w:outlineLvl w:val="0"/>
      </w:pPr>
      <w:r>
        <w:t>Приложение 1</w:t>
      </w:r>
    </w:p>
    <w:p w:rsidR="00AA1015" w:rsidRDefault="00AA1015">
      <w:pPr>
        <w:pStyle w:val="ConsPlusNormal"/>
        <w:jc w:val="right"/>
      </w:pPr>
      <w:r>
        <w:t>к постановлению</w:t>
      </w:r>
    </w:p>
    <w:p w:rsidR="00AA1015" w:rsidRDefault="00AA1015">
      <w:pPr>
        <w:pStyle w:val="ConsPlusNormal"/>
        <w:jc w:val="right"/>
      </w:pPr>
      <w:r>
        <w:t>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от 22.11.2012 N 474-п</w:t>
      </w:r>
    </w:p>
    <w:p w:rsidR="00AA1015" w:rsidRDefault="00AA1015">
      <w:pPr>
        <w:pStyle w:val="ConsPlusNormal"/>
        <w:jc w:val="right"/>
      </w:pPr>
    </w:p>
    <w:p w:rsidR="00AA1015" w:rsidRDefault="00AA1015">
      <w:pPr>
        <w:pStyle w:val="ConsPlusTitle"/>
        <w:jc w:val="center"/>
      </w:pPr>
      <w:bookmarkStart w:id="0" w:name="P59"/>
      <w:bookmarkEnd w:id="0"/>
      <w:r>
        <w:t>ПЕРЕЧЕНЬ</w:t>
      </w:r>
    </w:p>
    <w:p w:rsidR="00AA1015" w:rsidRDefault="00AA1015">
      <w:pPr>
        <w:pStyle w:val="ConsPlusTitle"/>
        <w:jc w:val="center"/>
      </w:pPr>
      <w:r>
        <w:t>ИНФОРМАЦИИ ДЛЯ РАЗМЕЩЕНИЯ В СЕТИ ИНТЕРНЕТ</w:t>
      </w:r>
    </w:p>
    <w:p w:rsidR="00AA1015" w:rsidRDefault="00AA1015">
      <w:pPr>
        <w:pStyle w:val="ConsPlusTitle"/>
        <w:jc w:val="center"/>
      </w:pPr>
      <w:r>
        <w:t>НА ОФИЦИАЛЬНЫХ САЙТАХ ИСПОЛНИТЕЛЬНЫХ ОРГАНОВ</w:t>
      </w:r>
    </w:p>
    <w:p w:rsidR="00AA1015" w:rsidRDefault="00AA1015">
      <w:pPr>
        <w:pStyle w:val="ConsPlusTitle"/>
        <w:jc w:val="center"/>
      </w:pPr>
      <w:r>
        <w:t>ГОСУДАРСТВЕННОЙ ВЛАСТИ ИВАНОВСКОЙ ОБЛАСТИ</w:t>
      </w:r>
    </w:p>
    <w:p w:rsidR="00AA1015" w:rsidRDefault="00AA10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A10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015" w:rsidRDefault="00AA10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08.06.2017 </w:t>
            </w:r>
            <w:hyperlink r:id="rId16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19.01.2018 </w:t>
            </w:r>
            <w:hyperlink r:id="rId17" w:history="1">
              <w:r>
                <w:rPr>
                  <w:color w:val="0000FF"/>
                </w:rPr>
                <w:t>N 13-п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1015" w:rsidRDefault="00AA1015">
      <w:pPr>
        <w:pStyle w:val="ConsPlusNormal"/>
        <w:jc w:val="center"/>
      </w:pPr>
    </w:p>
    <w:p w:rsidR="00AA1015" w:rsidRDefault="00AA1015">
      <w:pPr>
        <w:pStyle w:val="ConsPlusNormal"/>
        <w:ind w:firstLine="540"/>
        <w:jc w:val="both"/>
      </w:pPr>
      <w:r>
        <w:lastRenderedPageBreak/>
        <w:t>1. Общая информация об исполнительном органе государственной власти Ивановской области (далее - ИОГВ):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" w:name="P68"/>
      <w:bookmarkEnd w:id="1"/>
      <w:r>
        <w:t>1.1. Наименование полное и сокращенное (при наличии).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1.2. Структура (графическая).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" w:name="P70"/>
      <w:bookmarkEnd w:id="3"/>
      <w:r>
        <w:t>1.3. Почтовый адрес.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" w:name="P71"/>
      <w:bookmarkEnd w:id="4"/>
      <w:r>
        <w:t>1.4. Номера телефонов справочных служб.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" w:name="P72"/>
      <w:bookmarkEnd w:id="5"/>
      <w:r>
        <w:t>1.5. Адрес электронной почты.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" w:name="P73"/>
      <w:bookmarkEnd w:id="6"/>
      <w:r>
        <w:t>1.6. Адрес электронной почты для направления запросов о получении информации.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" w:name="P74"/>
      <w:bookmarkEnd w:id="7"/>
      <w:r>
        <w:t>1.7. Фамилия, имя, отчество (далее - ФИО) руководителя подразделения или иного должностного лица, к полномочиям которого отнесено предоставление средствам массовой информации (далее - СМИ) сведений о деятельности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" w:name="P75"/>
      <w:bookmarkEnd w:id="8"/>
      <w:r>
        <w:t>1.8. Номер телефона структурного подразделения или должностного лица, ответственного за предоставление СМИ сведений о деятельности ИОГВ.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2. Информация о руководителе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9" w:name="P77"/>
      <w:bookmarkEnd w:id="9"/>
      <w:r>
        <w:t>2.1. ФИО.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2.2. Должность полная и сокращенная.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2.3. Почтовый адрес (рабочий).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>2.4. Номер телефона.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>2.5. Адрес электронной почты.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4" w:name="P82"/>
      <w:bookmarkEnd w:id="14"/>
      <w:r>
        <w:t>2.6. График приема.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>3. Сведения о руководителях структурных подразделений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6" w:name="P84"/>
      <w:bookmarkEnd w:id="16"/>
      <w:r>
        <w:t>3.1. ФИО.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7" w:name="P85"/>
      <w:bookmarkEnd w:id="17"/>
      <w:r>
        <w:t>3.2. Номера телефонов.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8" w:name="P86"/>
      <w:bookmarkEnd w:id="18"/>
      <w:r>
        <w:t>3.3. Адрес электронной почты.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19" w:name="P87"/>
      <w:bookmarkEnd w:id="19"/>
      <w:r>
        <w:t>3.4. Должность (полная и сокращенная).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0" w:name="P88"/>
      <w:bookmarkEnd w:id="20"/>
      <w:r>
        <w:t>3.5. Структурное подразделение.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1" w:name="P89"/>
      <w:bookmarkEnd w:id="21"/>
      <w:r>
        <w:t>3.6. График приема.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4. Полномочия, задачи и функции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2" w:name="P91"/>
      <w:bookmarkEnd w:id="22"/>
      <w:r>
        <w:t>4.1. Положение об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3" w:name="P92"/>
      <w:bookmarkEnd w:id="23"/>
      <w:r>
        <w:t>4.2. Перечень нормативных правовых актов (далее - НПА), определяющих полномочия, задачи и функции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4" w:name="P93"/>
      <w:bookmarkEnd w:id="24"/>
      <w:r>
        <w:t xml:space="preserve">5. Полномочия, задачи и функции структурных подразделений ИОГВ, перечень и тексты НПА, </w:t>
      </w:r>
      <w:r>
        <w:lastRenderedPageBreak/>
        <w:t>их определяющих.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6. Информация об организациях и учреждениях, подведомственных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5" w:name="P95"/>
      <w:bookmarkEnd w:id="25"/>
      <w:r>
        <w:t>6.1. Перечень (полные и сокращенные наименования).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6" w:name="P96"/>
      <w:bookmarkEnd w:id="26"/>
      <w:r>
        <w:t>6.2. Общая информация.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7" w:name="P97"/>
      <w:bookmarkEnd w:id="27"/>
      <w:r>
        <w:t>6.3. ФИО и должность руководителя.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8" w:name="P98"/>
      <w:bookmarkEnd w:id="28"/>
      <w:r>
        <w:t>6.4. Почтовый адрес.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29" w:name="P99"/>
      <w:bookmarkEnd w:id="29"/>
      <w:r>
        <w:t>6.5. Номера телефонов.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0" w:name="P100"/>
      <w:bookmarkEnd w:id="30"/>
      <w:r>
        <w:t>6.6. Полномочия, задачи и функции.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1" w:name="P101"/>
      <w:bookmarkEnd w:id="31"/>
      <w:r>
        <w:t xml:space="preserve">6.7. Перечень и тексты НПА, </w:t>
      </w:r>
      <w:proofErr w:type="gramStart"/>
      <w:r>
        <w:t>определяющих</w:t>
      </w:r>
      <w:proofErr w:type="gramEnd"/>
      <w:r>
        <w:t xml:space="preserve"> полномочия, задачи и функции.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2" w:name="P102"/>
      <w:bookmarkEnd w:id="32"/>
      <w:r>
        <w:t>6.8. Ссылка на официальный сайт (при наличии).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3" w:name="P103"/>
      <w:bookmarkEnd w:id="33"/>
      <w:r>
        <w:t>6.9. Перечень образовательных учреждений, подведомственных ИОГВ,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7. Координационные и совещательные органы: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4" w:name="P105"/>
      <w:bookmarkEnd w:id="34"/>
      <w:r>
        <w:t>7.1. Перечень.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5" w:name="P106"/>
      <w:bookmarkEnd w:id="35"/>
      <w:r>
        <w:t>7.2. Тексты НПА, утверждающих компетенцию координационных и совещательных органов.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6" w:name="P107"/>
      <w:bookmarkEnd w:id="36"/>
      <w:r>
        <w:t>7.3. Состав.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7" w:name="P108"/>
      <w:bookmarkEnd w:id="37"/>
      <w:r>
        <w:t>7.4. Протоколы заседаний.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8" w:name="P109"/>
      <w:bookmarkEnd w:id="38"/>
      <w:r>
        <w:t>7.5. Отчеты о работе.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39" w:name="P110"/>
      <w:bookmarkEnd w:id="39"/>
      <w:r>
        <w:t>7.6. Описание решений, принятых на заседаниях координационных и совещательных органов.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0" w:name="P111"/>
      <w:bookmarkEnd w:id="40"/>
      <w:r>
        <w:t>7.7. Анонсы заседаний координационных и совещательных органов.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1" w:name="P112"/>
      <w:bookmarkEnd w:id="41"/>
      <w:r>
        <w:t>8. Планы работы ИОГВ (годовые, месячные; квартальные - при наличии).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9. Отчеты о деятельности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2" w:name="P114"/>
      <w:bookmarkEnd w:id="42"/>
      <w:r>
        <w:t>9.1. Отчет о деятельности ИОГВ, представляемый на коллегиях по итогам работы за год, доклады о результатах и основных направлениях деятельности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3" w:name="P115"/>
      <w:bookmarkEnd w:id="43"/>
      <w:r>
        <w:t xml:space="preserve">9.2. Отчет ИОГВ об использовании бюджетных средств (форма бюджетной отчетности </w:t>
      </w:r>
      <w:hyperlink r:id="rId18" w:history="1">
        <w:r>
          <w:rPr>
            <w:color w:val="0000FF"/>
          </w:rPr>
          <w:t>ф. 0503127</w:t>
        </w:r>
      </w:hyperlink>
      <w:r>
        <w:t xml:space="preserve"> 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(наименование ИОГВ)").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10. Территориальные органы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4" w:name="P117"/>
      <w:bookmarkEnd w:id="44"/>
      <w:r>
        <w:t>10.1. Перечень территориальных органов (полные и сокращенные наименования).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5" w:name="P118"/>
      <w:bookmarkEnd w:id="45"/>
      <w:r>
        <w:lastRenderedPageBreak/>
        <w:t>10.2. Полномочия, задачи и функции, а также перечень и тексты НПА, их определяющих.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6" w:name="P119"/>
      <w:bookmarkEnd w:id="46"/>
      <w:r>
        <w:t>10.3. Почтовые адреса.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7" w:name="P120"/>
      <w:bookmarkEnd w:id="47"/>
      <w:r>
        <w:t>10.4. Адреса электронной почты.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8" w:name="P121"/>
      <w:bookmarkEnd w:id="48"/>
      <w:r>
        <w:t>10.5. Номера телефонов справочных служб.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10.6. ФИО и должность руководителя.</w:t>
      </w:r>
    </w:p>
    <w:p w:rsidR="00AA1015" w:rsidRDefault="00AA101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10.6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08.06.2017 N 214-п)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49" w:name="P124"/>
      <w:bookmarkEnd w:id="49"/>
      <w:r>
        <w:t>11. Перечень информационных систем, банков данных, реестров, регистров, находящихся в ведении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0" w:name="P125"/>
      <w:bookmarkEnd w:id="50"/>
      <w:r>
        <w:t>12. Сведения о средствах массовой информации, учрежденных ИОГВ.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13. Нормотворческая деятельность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1" w:name="P127"/>
      <w:bookmarkEnd w:id="51"/>
      <w:r>
        <w:t>13.1. Тексты НПА, изданные (принятые) ИОГВ, включая сведения об их официальном опубликовании, внесении в них изменений, признании их утратившими силу, признании их судом недействующими, приостановлении их действия.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2" w:name="P128"/>
      <w:bookmarkEnd w:id="52"/>
      <w:r>
        <w:t xml:space="preserve">13.2. Тексты судебных постановлений, вынесенных по делам о признании </w:t>
      </w:r>
      <w:proofErr w:type="gramStart"/>
      <w:r>
        <w:t>недействующими</w:t>
      </w:r>
      <w:proofErr w:type="gramEnd"/>
      <w:r>
        <w:t xml:space="preserve"> НПА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3" w:name="P129"/>
      <w:bookmarkEnd w:id="53"/>
      <w:r>
        <w:t>13.3. Тексты проектов НПА, издаваемых непосредственно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4" w:name="P130"/>
      <w:bookmarkEnd w:id="54"/>
      <w:r>
        <w:t>13.4. Тексты проектов НПА, разработанных ИОГВ и подлежащих внесению на рассмотрение Губернатору Ивановской области или в Правительство Ивановской области (включая проекты законов Ивановской области) (с приложением пояснительных записок).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5" w:name="P131"/>
      <w:bookmarkEnd w:id="55"/>
      <w:r>
        <w:t>13.5. Планы законопроектной деятельности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6" w:name="P132"/>
      <w:bookmarkEnd w:id="56"/>
      <w:r>
        <w:t>13.6. Установленные формы обращений, заявлений и иных документов, принимаемых ИОГВ к рассмотрению в соответствии с законами и иными нормативными правовыми актами.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7" w:name="P133"/>
      <w:bookmarkEnd w:id="57"/>
      <w:r>
        <w:t>13.7. Порядок обжалования НПА и иных решений, принятых ИОГВ и его территориальными органами.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8" w:name="P134"/>
      <w:bookmarkEnd w:id="58"/>
      <w:r>
        <w:t>14. Административные регламенты предоставления ИОГВ государственных услуг, а также административные регламенты осуществления государственного контроля (надзора) или проведения проверок.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59" w:name="P135"/>
      <w:bookmarkEnd w:id="59"/>
      <w:r>
        <w:t>15.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A1015" w:rsidRDefault="00AA101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08.06.2017 N 214-п)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16. Информация об участии ИОГВ в федеральных целевых программах, государственных программах Российской Федерации, государственных программах Ивановской области, международном сотрудничестве:</w:t>
      </w:r>
    </w:p>
    <w:p w:rsidR="00AA1015" w:rsidRDefault="00AA101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19.01.2018 N 13-п)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0" w:name="P139"/>
      <w:bookmarkEnd w:id="60"/>
      <w:r>
        <w:t>16.1. Перечень программ.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1" w:name="P140"/>
      <w:bookmarkEnd w:id="61"/>
      <w:r>
        <w:t>16.2. Тексты НПА об утверждении региональных целевых программ.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2" w:name="P141"/>
      <w:bookmarkEnd w:id="62"/>
      <w:r>
        <w:lastRenderedPageBreak/>
        <w:t>16.3. Краткая обобщенная информация о программах.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3" w:name="P142"/>
      <w:bookmarkEnd w:id="63"/>
      <w:r>
        <w:t>16.4. Информация о ходе выполнения государственных программ Ивановской области с указанием достижения целевых индикаторов и освоения бюджетных средств.</w:t>
      </w:r>
    </w:p>
    <w:p w:rsidR="00AA1015" w:rsidRDefault="00AA1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19.01.2018 N 13-п)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4" w:name="P144"/>
      <w:bookmarkEnd w:id="64"/>
      <w:r>
        <w:t>17. Сведения о рабочих поездках руководителя и его заместителей и официальных делегаций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5" w:name="P145"/>
      <w:bookmarkEnd w:id="65"/>
      <w:r>
        <w:t>17.1. Анонсы мероприятий.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6" w:name="P146"/>
      <w:bookmarkEnd w:id="66"/>
      <w:r>
        <w:t>17.2. Сведения о результатах мероприятий.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7" w:name="P147"/>
      <w:bookmarkEnd w:id="67"/>
      <w:r>
        <w:t>18. Информация о результатах проверок, проведенных ИОГВ, его территориальными органами, подведомственными организациями и учреждениями в пределах их полномочий, а также о результатах проверок, проведенных в ИОГВ, его территориальных органах, подведомственных организациях и учреждениях.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8" w:name="P148"/>
      <w:bookmarkEnd w:id="68"/>
      <w:r>
        <w:t>19. Тексты официальных выступлений и заявлений руководителя и заместителей руководителя ИОГВ.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20. Сведения о взаимодействии ИОГВ с государственными органами Ивановской области, федеральными органами исполнительной власти, их территориальными органами, общественными объединениями, политическими партиями, профессиональными союзами и другими организациями: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69" w:name="P150"/>
      <w:bookmarkEnd w:id="69"/>
      <w:r>
        <w:t>20.1. Сведения о планируемых мероприятиях.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0" w:name="P151"/>
      <w:bookmarkEnd w:id="70"/>
      <w:r>
        <w:t>20.2. Сведения об итогах мероприятий.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21. Статистическая информация о деятельности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1" w:name="P153"/>
      <w:bookmarkEnd w:id="71"/>
      <w:r>
        <w:t>21.1. Статистические данные, характеризующие состояние и динамику развития Ивановской области по курируемой ИОГВ отрасли.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2" w:name="P154"/>
      <w:bookmarkEnd w:id="72"/>
      <w:r>
        <w:t>21.2. Показатели эффективности деятельности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3" w:name="P155"/>
      <w:bookmarkEnd w:id="73"/>
      <w:r>
        <w:t>21.3. Ведомственная статистика.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4" w:name="P156"/>
      <w:bookmarkEnd w:id="74"/>
      <w:r>
        <w:t xml:space="preserve">22. Информация о кадровом обеспечении ИОГВ (ссылка на соответствующие </w:t>
      </w:r>
      <w:proofErr w:type="spellStart"/>
      <w:r>
        <w:t>веб-страницы</w:t>
      </w:r>
      <w:proofErr w:type="spellEnd"/>
      <w:r>
        <w:t xml:space="preserve"> в разделе "Государственная гражданская служба Ивановской области" (http://gossluzhba.ivanovoobl.ru) официального сайта Правительства Ивановской области (</w:t>
      </w:r>
      <w:proofErr w:type="spellStart"/>
      <w:r>
        <w:t>www.ivanovoobl.ru</w:t>
      </w:r>
      <w:proofErr w:type="spellEnd"/>
      <w:r>
        <w:t>)).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23. Информация о принимаемых мерах по противодействию коррупции в ИОГВ: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5" w:name="P158"/>
      <w:bookmarkEnd w:id="75"/>
      <w:r>
        <w:t>23.1. План по противодействию коррупции.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6" w:name="P159"/>
      <w:bookmarkEnd w:id="76"/>
      <w:r>
        <w:t>23.2. Порядок работы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интересов, включая порядок подачи заявлений для рассмотрения.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7" w:name="P160"/>
      <w:bookmarkEnd w:id="77"/>
      <w:r>
        <w:t>24. Сведения о доходах, об имуществе и обязательствах имущественного характера руководителей ИОГВ, их супругов и несовершеннолетних детей (при наличии согласия на обработку персональных данных).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8" w:name="P161"/>
      <w:bookmarkEnd w:id="78"/>
      <w:r>
        <w:t>25. Перечень информационных сообщений о торгах, проводимых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79" w:name="P162"/>
      <w:bookmarkEnd w:id="79"/>
      <w:r>
        <w:lastRenderedPageBreak/>
        <w:t>26. План проведения закупок товаров, выполнения работ и оказания услуг для нужд ИОГВ и подведомственных организаций.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0" w:name="P163"/>
      <w:bookmarkEnd w:id="80"/>
      <w:r>
        <w:t>27. Перечень договоров гражданско-правового характера, заключенных ИОГВ с физическими и юридическими лицами, а также их существенные условия.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28. Сведения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поступившими в ИОГВ (далее - обращения):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1" w:name="P165"/>
      <w:bookmarkEnd w:id="81"/>
      <w:r>
        <w:t>28.1. Порядок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2" w:name="P166"/>
      <w:bookmarkEnd w:id="82"/>
      <w:r>
        <w:t>28.2. Порядок и сроки рассмотрения обращений с указанием актов, регулирующих эту деятельность.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3" w:name="P167"/>
      <w:bookmarkEnd w:id="83"/>
      <w:r>
        <w:t>28.3. Обзоры обращений, поступивших в ИОГВ, включающие информацию о результатах рассмотрения обращений и о принятых мерах.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4" w:name="P168"/>
      <w:bookmarkEnd w:id="84"/>
      <w:r>
        <w:t>28.4. ФИО руководителя подразделения ИОГВ или иного должностного лица, к полномочиям которого отнесены организация приема, обеспечение рассмотрения обращений.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5" w:name="P169"/>
      <w:bookmarkEnd w:id="85"/>
      <w:r>
        <w:t>28.5. Номера справочных телефонов и адреса электронной почты для получения информации о приеме и рассмотрении обращений.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6" w:name="P170"/>
      <w:bookmarkEnd w:id="86"/>
      <w:r>
        <w:t>28.6. Тексты НПА, регулирующих порядок приема обращений физических и юридических лиц в ИОГВ по общим вопросам, в том числе с запросом о предоставлении информации.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7" w:name="P171"/>
      <w:bookmarkEnd w:id="87"/>
      <w:r>
        <w:t>28.7. Графики приема граждан руководителем, заместителями руководителя ИОГВ.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88" w:name="P172"/>
      <w:bookmarkEnd w:id="88"/>
      <w:r>
        <w:t>29. Сведения о ведомственных наградах ИОГВ, информация о порядке представления документов на награждение данными наградами.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jc w:val="right"/>
        <w:outlineLvl w:val="0"/>
      </w:pPr>
      <w:r>
        <w:t>Приложение 2</w:t>
      </w:r>
    </w:p>
    <w:p w:rsidR="00AA1015" w:rsidRDefault="00AA1015">
      <w:pPr>
        <w:pStyle w:val="ConsPlusNormal"/>
        <w:jc w:val="right"/>
      </w:pPr>
      <w:r>
        <w:t>к постановлению</w:t>
      </w:r>
    </w:p>
    <w:p w:rsidR="00AA1015" w:rsidRDefault="00AA1015">
      <w:pPr>
        <w:pStyle w:val="ConsPlusNormal"/>
        <w:jc w:val="right"/>
      </w:pPr>
      <w:r>
        <w:t>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от 22.11.2012 N 474-п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Title"/>
        <w:jc w:val="center"/>
      </w:pPr>
      <w:bookmarkStart w:id="89" w:name="P184"/>
      <w:bookmarkEnd w:id="89"/>
      <w:r>
        <w:t>ГРАФИЧЕСКАЯ СТРУКТУРА</w:t>
      </w:r>
    </w:p>
    <w:p w:rsidR="00AA1015" w:rsidRDefault="00AA1015">
      <w:pPr>
        <w:pStyle w:val="ConsPlusTitle"/>
        <w:jc w:val="center"/>
      </w:pPr>
      <w:r>
        <w:t>ОФИЦИАЛЬНОГО САЙТА ИСПОЛНИТЕЛЬНОГО ОРГАНА</w:t>
      </w:r>
    </w:p>
    <w:p w:rsidR="00AA1015" w:rsidRDefault="00AA1015">
      <w:pPr>
        <w:pStyle w:val="ConsPlusTitle"/>
        <w:jc w:val="center"/>
      </w:pPr>
      <w:r>
        <w:t>ГОСУДАРСТВЕННОЙ ВЛАСТИ ИВАНОВСКОЙ ОБЛАСТИ</w:t>
      </w:r>
    </w:p>
    <w:p w:rsidR="00AA1015" w:rsidRDefault="00AA1015">
      <w:pPr>
        <w:pStyle w:val="ConsPlusNormal"/>
        <w:jc w:val="center"/>
      </w:pPr>
    </w:p>
    <w:p w:rsidR="00AA1015" w:rsidRDefault="00AA1015">
      <w:pPr>
        <w:pStyle w:val="ConsPlusNormal"/>
        <w:ind w:firstLine="540"/>
        <w:jc w:val="both"/>
      </w:pPr>
      <w:r>
        <w:t>Исполнительный орган государственной власти Ивановской области (далее - ИОГВ):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об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структура;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полномочия и функции;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lastRenderedPageBreak/>
        <w:t>- руководство;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подведомственные организации и территориальные органы;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банки данных, реестры, регистры;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государственная гражданская служба;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противодействие коррупции;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ведомственные награды.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Деятельность: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координационные и совещательные органы;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программы;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статистическая информация;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результаты проверок;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госзакупки</w:t>
      </w:r>
      <w:proofErr w:type="spellEnd"/>
      <w:r>
        <w:t>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планы работы;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отчеты о деятельности.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Документы: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региональные нормативные правовые акты;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нормативные правовые акты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проекты нормативных правовых актов и законопроекты;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порядок обжалования нормативных правовых актов;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административные регламенты, реестры услуг;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план законопроектной деятельности;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формы документов, принимаемых к рассмотрению.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Новости и мероприятия: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новости;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план мероприятий;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актуальная информация;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фотогалерея</w:t>
      </w:r>
      <w:proofErr w:type="spellEnd"/>
      <w:r>
        <w:t>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видеогалерея</w:t>
      </w:r>
      <w:proofErr w:type="spellEnd"/>
      <w:r>
        <w:t>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Обращения: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интернет-приемная;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lastRenderedPageBreak/>
        <w:t>- график приема;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порядок рассмотрения обращений;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обзоры обращений;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контактные лица по работе с обращениями.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Контакты: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взаимодействие со средствами массовой информации;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- полезные ссылки.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Форум (при наличии).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jc w:val="right"/>
        <w:outlineLvl w:val="0"/>
      </w:pPr>
      <w:r>
        <w:t>Приложение 3</w:t>
      </w:r>
    </w:p>
    <w:p w:rsidR="00AA1015" w:rsidRDefault="00AA1015">
      <w:pPr>
        <w:pStyle w:val="ConsPlusNormal"/>
        <w:jc w:val="right"/>
      </w:pPr>
      <w:r>
        <w:t>к постановлению</w:t>
      </w:r>
    </w:p>
    <w:p w:rsidR="00AA1015" w:rsidRDefault="00AA1015">
      <w:pPr>
        <w:pStyle w:val="ConsPlusNormal"/>
        <w:jc w:val="right"/>
      </w:pPr>
      <w:r>
        <w:t>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от 22.11.2012 N 474-п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Title"/>
        <w:jc w:val="center"/>
      </w:pPr>
      <w:bookmarkStart w:id="90" w:name="P241"/>
      <w:bookmarkEnd w:id="90"/>
      <w:r>
        <w:t>РЕГЛАМЕНТ</w:t>
      </w:r>
    </w:p>
    <w:p w:rsidR="00AA1015" w:rsidRDefault="00AA1015">
      <w:pPr>
        <w:pStyle w:val="ConsPlusTitle"/>
        <w:jc w:val="center"/>
      </w:pPr>
      <w:r>
        <w:t>ПО ВЕДЕНИЮ ОФИЦИАЛЬНОГО САЙТА ИСПОЛНИТЕЛЬНОГО ОРГАНА</w:t>
      </w:r>
    </w:p>
    <w:p w:rsidR="00AA1015" w:rsidRDefault="00AA1015">
      <w:pPr>
        <w:pStyle w:val="ConsPlusTitle"/>
        <w:jc w:val="center"/>
      </w:pPr>
      <w:r>
        <w:t>ГОСУДАРСТВЕННОЙ ВЛАСТИ ИВАНОВСКОЙ ОБЛАСТИ</w:t>
      </w:r>
    </w:p>
    <w:p w:rsidR="00AA1015" w:rsidRDefault="00AA10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A10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1015" w:rsidRDefault="00AA10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19.01.2018 N 13-п)</w:t>
            </w:r>
          </w:p>
        </w:tc>
      </w:tr>
    </w:tbl>
    <w:p w:rsidR="00AA1015" w:rsidRDefault="00AA1015">
      <w:pPr>
        <w:pStyle w:val="ConsPlusNormal"/>
        <w:jc w:val="center"/>
      </w:pPr>
    </w:p>
    <w:p w:rsidR="00AA1015" w:rsidRDefault="00AA1015">
      <w:pPr>
        <w:pStyle w:val="ConsPlusNormal"/>
        <w:ind w:firstLine="540"/>
        <w:jc w:val="both"/>
      </w:pPr>
      <w:r>
        <w:t xml:space="preserve">1. Информация, размещаемая на официальном сайте ИОГВ (далее - Информация), формируется ответственным структурным подразделением ИОГВ или структурным подразделением аппарата Правительства Ивановской области (далее - исполнители) и с учетом </w:t>
      </w:r>
      <w:hyperlink w:anchor="P297" w:history="1">
        <w:r>
          <w:rPr>
            <w:color w:val="0000FF"/>
          </w:rPr>
          <w:t>приложения 4</w:t>
        </w:r>
      </w:hyperlink>
      <w:r>
        <w:t xml:space="preserve"> к настоящему постановлению либо направляется Администратору для дальнейшего размещения, либо размещается ответственным сотрудником ИОГВ.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2. Информация направляется Администратору для размещения на сайте ИОГВ посредством электронной почты по адресу </w:t>
      </w:r>
      <w:proofErr w:type="spellStart"/>
      <w:r>
        <w:t>ivanovoobl@yandex.ru</w:t>
      </w:r>
      <w:proofErr w:type="spellEnd"/>
      <w:r>
        <w:t>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2.1. Электронное письмо должно содержать тему, состоящую из порядкового номера, слов "для размещения на сайте".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Если тело письма не содержит указание принадлежности автора к ИОГВ, то дополнительно в теме письма указывается наименование ИОГВ или структурного подразделения аппарата Правительства Ивановской области (далее - структурное подразделение аппарата).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Например: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"Тема:#1</w:t>
      </w:r>
      <w:proofErr w:type="gramStart"/>
      <w:r>
        <w:t>_Д</w:t>
      </w:r>
      <w:proofErr w:type="gramEnd"/>
      <w:r>
        <w:t>ля размещения на сайте"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или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lastRenderedPageBreak/>
        <w:t>"Тема:#2</w:t>
      </w:r>
      <w:proofErr w:type="gramStart"/>
      <w:r>
        <w:t>_Д</w:t>
      </w:r>
      <w:proofErr w:type="gramEnd"/>
      <w:r>
        <w:t xml:space="preserve">ля размещения на </w:t>
      </w:r>
      <w:proofErr w:type="spellStart"/>
      <w:r>
        <w:t>сайте_Департамент</w:t>
      </w:r>
      <w:proofErr w:type="spellEnd"/>
      <w:r>
        <w:t xml:space="preserve"> образования Ивановской области".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Порядковая нумерация должна соответствовать количеству писем с темой "Для размещения на сайте" каждого исполнителя.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В случае указания в теме письма некорректных данных Администратор запрашивает от исполнителей пояснения в электронном виде. До получения от исполнителей необходимых пояснений в электронном виде Информация не размещается.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2.2. В теле электронного письма указываются пункты </w:t>
      </w:r>
      <w:hyperlink w:anchor="P59" w:history="1">
        <w:r>
          <w:rPr>
            <w:color w:val="0000FF"/>
          </w:rPr>
          <w:t>перечня</w:t>
        </w:r>
      </w:hyperlink>
      <w:r>
        <w:t xml:space="preserve"> информации для размещения в сети Интернет на официальных сайтах исполнительных органов государственной власти Ивановской области (далее - Перечень) (приложение 1 к настоящему постановлению), в </w:t>
      </w:r>
      <w:proofErr w:type="gramStart"/>
      <w:r>
        <w:t>рамках</w:t>
      </w:r>
      <w:proofErr w:type="gramEnd"/>
      <w:r>
        <w:t xml:space="preserve"> которых предоставляется Информация.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2.3. Информация для размещения на сайте ИОГВ направляется в виде отдельных приложений к электронному письму в следующих форматах: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форматы для документов: .DOC, .DOCX, .XLS, .XLSX, .PDF, .TXT, .RTF;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форматы для презентаций: .PPT, .PPTX, .PPS;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 для фотографий: .JPG;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форматы для изображений: .JPG, .PNG, .GIF;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форматы для видео: .AVI, .MPG, .MP4, .FLV, .VOB, .WMV;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форматы для архивов: .ZIP, .RAR, .7Z.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Если формат приложения не соответствует </w:t>
      </w:r>
      <w:proofErr w:type="gramStart"/>
      <w:r>
        <w:t>вышеперечисленным</w:t>
      </w:r>
      <w:proofErr w:type="gramEnd"/>
      <w:r>
        <w:t>, то в теле письма даются необходимые пояснения.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Если приложение содержит Информацию более чем по одному пункту Перечня, то тело такого приложения должно содержать номер пункта Перечня и текст самой информации.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Например: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По </w:t>
      </w:r>
      <w:hyperlink w:anchor="P70" w:history="1">
        <w:r>
          <w:rPr>
            <w:color w:val="0000FF"/>
          </w:rPr>
          <w:t>пункту 1.3</w:t>
        </w:r>
      </w:hyperlink>
      <w:r>
        <w:t>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Почтовый адрес: 153000, ул. Пушкина, д. 9.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По </w:t>
      </w:r>
      <w:hyperlink w:anchor="P145" w:history="1">
        <w:r>
          <w:rPr>
            <w:color w:val="0000FF"/>
          </w:rPr>
          <w:t>пункту 17.1</w:t>
        </w:r>
      </w:hyperlink>
      <w:r>
        <w:t>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29.06.2012 начальник комитета Ивановской области по транспорту встретится с крупнейшими </w:t>
      </w:r>
      <w:proofErr w:type="spellStart"/>
      <w:r>
        <w:t>межсубъектными</w:t>
      </w:r>
      <w:proofErr w:type="spellEnd"/>
      <w:r>
        <w:t xml:space="preserve"> перевозчиками области.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2.4. Иная информация, не указанная в Перечне, должна сопровождаться пояснениями в теле электронного письма: раздел меню сайта ИОГВ, в котором необходимо </w:t>
      </w:r>
      <w:proofErr w:type="gramStart"/>
      <w:r>
        <w:t>разместить информацию</w:t>
      </w:r>
      <w:proofErr w:type="gramEnd"/>
      <w:r>
        <w:t>, срок и формат размещения, заголовки, иные необходимые пояснения.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3. Информация предоставляется согласно срокам, указанным в </w:t>
      </w:r>
      <w:hyperlink w:anchor="P297" w:history="1">
        <w:r>
          <w:rPr>
            <w:color w:val="0000FF"/>
          </w:rPr>
          <w:t>приложении 4</w:t>
        </w:r>
      </w:hyperlink>
      <w:r>
        <w:t xml:space="preserve"> к настоящему постановлению, в графе "Периодичность обновления информации".</w:t>
      </w:r>
    </w:p>
    <w:p w:rsidR="00AA1015" w:rsidRDefault="00AA10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19.01.2018 N 13-п)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Направление Информации для размещения в адрес Администратора осуществляется исполнителями в течение 3 рабочих дней с момента ее получения ИОГВ.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Периодичность размещения "По мере появления актуальной информации" подразумевает </w:t>
      </w:r>
      <w:r>
        <w:lastRenderedPageBreak/>
        <w:t>направление Информации в адрес Администратора в течение 1 рабочего дня с момента ее получения ИОГВ или структурными подразделениями аппарата и размещение Администратором в течение 1 рабочего дня.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Если Информация, полученная для размещения, содержит информацию, подлежащую предварительной конвертации и адаптации к </w:t>
      </w:r>
      <w:proofErr w:type="spellStart"/>
      <w:r>
        <w:t>веб-стандартам</w:t>
      </w:r>
      <w:proofErr w:type="spellEnd"/>
      <w:r>
        <w:t>, размещение осуществляется по мере выполнения конвертации.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4. Размещение Информации ответственным сотрудником ИОГВ осуществляется в течение 1 рабочего дня с момента ее получения.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5. В случае необходимости создания новых разделов официального сайта ИОГВ, не указанных в </w:t>
      </w:r>
      <w:hyperlink w:anchor="P59" w:history="1">
        <w:r>
          <w:rPr>
            <w:color w:val="0000FF"/>
          </w:rPr>
          <w:t>приложениях</w:t>
        </w:r>
      </w:hyperlink>
      <w:r>
        <w:t xml:space="preserve"> к настоящему постановлению, руководитель ИОГВ в инициативном порядке направляет соответствующее обращение в адрес Администратора либо действует в рамках заключенного с Администратором договора.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6. Администратор проводит выборочный или общий мониторинг качества и соблюдения периодичности размещения Информации. Результаты мониторинга направляются с сопроводительным письмом заместителю председателя Правительства Ивановской области, полномочному представителю Губернатора Ивановской области в Ивановской областной Думе.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7. Ответственность </w:t>
      </w:r>
      <w:proofErr w:type="gramStart"/>
      <w:r>
        <w:t>за</w:t>
      </w:r>
      <w:proofErr w:type="gramEnd"/>
      <w:r>
        <w:t>: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достоверность и полноту Информации, направляемой и размещаемой на официальном сайте ИОГВ, несет руководитель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 xml:space="preserve">достоверность и полноту Информации, направляемой структурными подразделениями аппарата в адрес Администратора по соответствующим пунктам Перечня с учетом </w:t>
      </w:r>
      <w:hyperlink w:anchor="P297" w:history="1">
        <w:r>
          <w:rPr>
            <w:color w:val="0000FF"/>
          </w:rPr>
          <w:t>приложения 4</w:t>
        </w:r>
      </w:hyperlink>
      <w:r>
        <w:t xml:space="preserve"> к настоящему постановлению, несет руководитель структурного подразделения аппарата;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своевременность направления Администратору Информации, размещаемой на официальном сайте ИОГВ, несет непосредственный руководитель ответственного сотрудника ИОГВ;</w:t>
      </w:r>
    </w:p>
    <w:p w:rsidR="00AA1015" w:rsidRDefault="00AA1015">
      <w:pPr>
        <w:pStyle w:val="ConsPlusNormal"/>
        <w:spacing w:before="220"/>
        <w:ind w:firstLine="540"/>
        <w:jc w:val="both"/>
      </w:pPr>
      <w:r>
        <w:t>соответствие Информации, направленной для размещения, и размещенной Информации несет Администратор.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jc w:val="right"/>
        <w:outlineLvl w:val="0"/>
      </w:pPr>
      <w:r>
        <w:t>Приложение 4</w:t>
      </w:r>
    </w:p>
    <w:p w:rsidR="00AA1015" w:rsidRDefault="00AA1015">
      <w:pPr>
        <w:pStyle w:val="ConsPlusNormal"/>
        <w:jc w:val="right"/>
      </w:pPr>
      <w:r>
        <w:t>к постановлению</w:t>
      </w:r>
    </w:p>
    <w:p w:rsidR="00AA1015" w:rsidRDefault="00AA1015">
      <w:pPr>
        <w:pStyle w:val="ConsPlusNormal"/>
        <w:jc w:val="right"/>
      </w:pPr>
      <w:r>
        <w:t>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от 22.11.2012 N 474-п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Title"/>
        <w:jc w:val="center"/>
      </w:pPr>
      <w:bookmarkStart w:id="91" w:name="P297"/>
      <w:bookmarkEnd w:id="91"/>
      <w:r>
        <w:t>ПЕРИОДИЧНОСТЬ</w:t>
      </w:r>
    </w:p>
    <w:p w:rsidR="00AA1015" w:rsidRDefault="00AA1015">
      <w:pPr>
        <w:pStyle w:val="ConsPlusTitle"/>
        <w:jc w:val="center"/>
      </w:pPr>
      <w:r>
        <w:t>ОБНОВЛЕНИЯ ИНФОРМАЦИИ НА ОФИЦИАЛЬНОМ САЙТЕ</w:t>
      </w:r>
    </w:p>
    <w:p w:rsidR="00AA1015" w:rsidRDefault="00AA1015">
      <w:pPr>
        <w:pStyle w:val="ConsPlusTitle"/>
        <w:jc w:val="center"/>
      </w:pPr>
      <w:r>
        <w:t>ИСПОЛНИТЕЛЬНОГО ОРГАНА ГОСУДАРСТВЕННОЙ ВЛАСТИ</w:t>
      </w:r>
    </w:p>
    <w:p w:rsidR="00AA1015" w:rsidRDefault="00AA1015">
      <w:pPr>
        <w:pStyle w:val="ConsPlusTitle"/>
        <w:jc w:val="center"/>
      </w:pPr>
      <w:r>
        <w:t>ИВАНОВСКОЙ ОБЛАСТИ</w:t>
      </w:r>
    </w:p>
    <w:p w:rsidR="00AA1015" w:rsidRDefault="00AA1015">
      <w:pPr>
        <w:pStyle w:val="ConsPlusNormal"/>
        <w:jc w:val="center"/>
      </w:pPr>
    </w:p>
    <w:p w:rsidR="00AA1015" w:rsidRDefault="00AA1015">
      <w:pPr>
        <w:sectPr w:rsidR="00AA1015" w:rsidSect="00AD0A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531"/>
        <w:gridCol w:w="850"/>
        <w:gridCol w:w="2438"/>
        <w:gridCol w:w="1474"/>
        <w:gridCol w:w="1814"/>
        <w:gridCol w:w="2665"/>
      </w:tblGrid>
      <w:tr w:rsidR="00AA1015">
        <w:tc>
          <w:tcPr>
            <w:tcW w:w="1701" w:type="dxa"/>
          </w:tcPr>
          <w:p w:rsidR="00AA1015" w:rsidRDefault="00AA1015">
            <w:pPr>
              <w:pStyle w:val="ConsPlusNormal"/>
              <w:jc w:val="center"/>
            </w:pPr>
            <w:r>
              <w:lastRenderedPageBreak/>
              <w:t>Наименование пункта меню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  <w:jc w:val="center"/>
            </w:pPr>
            <w:r>
              <w:t>Наименование подпункта меню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center"/>
            </w:pPr>
            <w:r>
              <w:t xml:space="preserve">N пункта Перечня </w:t>
            </w:r>
            <w:hyperlink w:anchor="P86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center"/>
            </w:pPr>
            <w:r>
              <w:t>Наименование пункта Перечня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направление информации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размещение информации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center"/>
            </w:pPr>
            <w:r>
              <w:t>Периодичность обновления информации</w:t>
            </w:r>
          </w:p>
        </w:tc>
      </w:tr>
      <w:tr w:rsidR="00AA1015">
        <w:tc>
          <w:tcPr>
            <w:tcW w:w="1701" w:type="dxa"/>
          </w:tcPr>
          <w:p w:rsidR="00AA1015" w:rsidRDefault="00AA1015">
            <w:pPr>
              <w:pStyle w:val="ConsPlusNormal"/>
            </w:pPr>
            <w:r>
              <w:t>Главная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не менее трех новостей в неделю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</w:pPr>
            <w:r>
              <w:t>Исполнительный орган</w:t>
            </w:r>
          </w:p>
          <w:p w:rsidR="00AA1015" w:rsidRDefault="00AA1015">
            <w:pPr>
              <w:pStyle w:val="ConsPlusNormal"/>
              <w:jc w:val="both"/>
            </w:pPr>
            <w:r>
              <w:t>государственной власти Ивановской области (далее - ИОГВ)</w:t>
            </w:r>
          </w:p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Об ИОГВ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68" w:history="1">
              <w:r>
                <w:rPr>
                  <w:color w:val="0000FF"/>
                </w:rPr>
                <w:t>1.1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Наименование полное и сокращенное (при наличии)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не позднее следующего рабочего дня после регистрации в налоговом органе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0" w:history="1">
              <w:r>
                <w:rPr>
                  <w:color w:val="0000FF"/>
                </w:rPr>
                <w:t>1.3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Почтовый адрес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1" w:history="1">
              <w:r>
                <w:rPr>
                  <w:color w:val="0000FF"/>
                </w:rPr>
                <w:t>1.4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Номера телефонов справочных служб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2" w:history="1">
              <w:r>
                <w:rPr>
                  <w:color w:val="0000FF"/>
                </w:rPr>
                <w:t>1.5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3" w:history="1">
              <w:r>
                <w:rPr>
                  <w:color w:val="0000FF"/>
                </w:rPr>
                <w:t>1.6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Адрес электронной почты для направления запросов о получении информации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4" w:history="1">
              <w:r>
                <w:rPr>
                  <w:color w:val="0000FF"/>
                </w:rPr>
                <w:t>1.7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ФИО руководителя подразделения или иного должностного лица, к полномочиям которого отнесено предоставление СМИ сведений о деятельности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5" w:history="1">
              <w:r>
                <w:rPr>
                  <w:color w:val="0000FF"/>
                </w:rPr>
                <w:t>1.8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Номер телефона структурного подразделения или должностного лица, ответственного за предоставление СМИ сведений о деятельности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Структура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69" w:history="1">
              <w:r>
                <w:rPr>
                  <w:color w:val="0000FF"/>
                </w:rPr>
                <w:t>1.2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Структура (графическая)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 xml:space="preserve">главное правовое управление Правительства </w:t>
            </w:r>
            <w:proofErr w:type="gramStart"/>
            <w:r>
              <w:t>Ивановской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>области (далее - ГПУ)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4" w:history="1">
              <w:r>
                <w:rPr>
                  <w:color w:val="0000FF"/>
                </w:rPr>
                <w:t>3.1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ФИО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r>
              <w:t xml:space="preserve">государственной службы и кадров Правительства Ивановской области (далее - управление </w:t>
            </w:r>
            <w:proofErr w:type="spellStart"/>
            <w:r>
              <w:t>госслужбы</w:t>
            </w:r>
            <w:proofErr w:type="spellEnd"/>
            <w:r>
              <w:t xml:space="preserve"> и кадров)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5" w:history="1">
              <w:r>
                <w:rPr>
                  <w:color w:val="0000FF"/>
                </w:rPr>
                <w:t>3.2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Номера телефонов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6" w:history="1">
              <w:r>
                <w:rPr>
                  <w:color w:val="0000FF"/>
                </w:rPr>
                <w:t>3.3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7" w:history="1">
              <w:r>
                <w:rPr>
                  <w:color w:val="0000FF"/>
                </w:rPr>
                <w:t>3.4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Должность (полная и сокращенная)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proofErr w:type="spellStart"/>
            <w:r>
              <w:t>госслужбы</w:t>
            </w:r>
            <w:proofErr w:type="spellEnd"/>
            <w:r>
              <w:t xml:space="preserve"> и кадров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8" w:history="1">
              <w:r>
                <w:rPr>
                  <w:color w:val="0000FF"/>
                </w:rPr>
                <w:t>3.5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Структурное подразделение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proofErr w:type="spellStart"/>
            <w:r>
              <w:t>госслужбы</w:t>
            </w:r>
            <w:proofErr w:type="spellEnd"/>
            <w:r>
              <w:t xml:space="preserve"> и кадров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9" w:history="1">
              <w:r>
                <w:rPr>
                  <w:color w:val="0000FF"/>
                </w:rPr>
                <w:t>3.6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График приема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3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Полномочия, задачи и функции структурных подразделений ИОГВ, перечень и тексты НПА, их определяющих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  <w:jc w:val="both"/>
            </w:pPr>
            <w:r>
              <w:t>перекрестная ссылка с разделом "Полномочия и функции"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>Полномочия и функции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1" w:history="1">
              <w:r>
                <w:rPr>
                  <w:color w:val="0000FF"/>
                </w:rPr>
                <w:t>4.1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Положение об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ГПУ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2" w:history="1">
              <w:r>
                <w:rPr>
                  <w:color w:val="0000FF"/>
                </w:rPr>
                <w:t>4.2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Перечень НПА, </w:t>
            </w:r>
            <w:proofErr w:type="gramStart"/>
            <w:r>
              <w:t>определяющих</w:t>
            </w:r>
            <w:proofErr w:type="gramEnd"/>
            <w:r>
              <w:t xml:space="preserve"> полномочия, задачи и функции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3" w:history="1">
              <w:r>
                <w:rPr>
                  <w:color w:val="0000FF"/>
                </w:rPr>
                <w:t>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Полномочия, задачи и функции структурных подразделений ИОГВ, перечень и тексты НПА, их определяющих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3" w:history="1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 руководителях структурных подразделений ИОГВ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</w:pPr>
            <w:r>
              <w:t>перекрестная ссылка с разделом "Структура"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5" w:history="1">
              <w:r>
                <w:rPr>
                  <w:color w:val="0000FF"/>
                </w:rPr>
                <w:t>12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 средствах массовой информации, учрежденных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Руководство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7" w:history="1">
              <w:r>
                <w:rPr>
                  <w:color w:val="0000FF"/>
                </w:rPr>
                <w:t>2.1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ФИО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proofErr w:type="spellStart"/>
            <w:r>
              <w:t>госслужбы</w:t>
            </w:r>
            <w:proofErr w:type="spellEnd"/>
            <w:r>
              <w:t xml:space="preserve"> и кадров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8" w:history="1">
              <w:r>
                <w:rPr>
                  <w:color w:val="0000FF"/>
                </w:rPr>
                <w:t>2.2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Должность полная и сокращенная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proofErr w:type="spellStart"/>
            <w:r>
              <w:t>госслужбы</w:t>
            </w:r>
            <w:proofErr w:type="spellEnd"/>
            <w:r>
              <w:t xml:space="preserve"> и кадров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79" w:history="1">
              <w:r>
                <w:rPr>
                  <w:color w:val="0000FF"/>
                </w:rPr>
                <w:t>2.3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Почтовый адрес (рабочий)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0" w:history="1">
              <w:r>
                <w:rPr>
                  <w:color w:val="0000FF"/>
                </w:rPr>
                <w:t>2.4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Номер телефона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1" w:history="1">
              <w:r>
                <w:rPr>
                  <w:color w:val="0000FF"/>
                </w:rPr>
                <w:t>2.5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Адрес электронной почты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82" w:history="1">
              <w:r>
                <w:rPr>
                  <w:color w:val="0000FF"/>
                </w:rPr>
                <w:t>2.6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График приема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8" w:history="1">
              <w:r>
                <w:rPr>
                  <w:color w:val="0000FF"/>
                </w:rPr>
                <w:t>19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Тексты официальных выступлений и заявлений руководителя и заместителей руководителя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0" w:history="1">
              <w:r>
                <w:rPr>
                  <w:color w:val="0000FF"/>
                </w:rPr>
                <w:t>24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Сведения о доходах, об имуществе и обязательствах имущественного </w:t>
            </w:r>
            <w:r>
              <w:lastRenderedPageBreak/>
              <w:t>характера руководителей ИОГВ, их супругов и несовершеннолетних детей (при наличии согласия на обработку персональных данных)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lastRenderedPageBreak/>
              <w:t>управление</w:t>
            </w:r>
          </w:p>
          <w:p w:rsidR="00AA1015" w:rsidRDefault="00AA1015">
            <w:pPr>
              <w:pStyle w:val="ConsPlusNormal"/>
              <w:jc w:val="both"/>
            </w:pPr>
            <w:proofErr w:type="spellStart"/>
            <w:r>
              <w:t>госслужбы</w:t>
            </w:r>
            <w:proofErr w:type="spellEnd"/>
            <w:r>
              <w:t xml:space="preserve"> и кадров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Подведомственные</w:t>
            </w:r>
          </w:p>
          <w:p w:rsidR="00AA1015" w:rsidRDefault="00AA1015">
            <w:pPr>
              <w:pStyle w:val="ConsPlusNormal"/>
              <w:jc w:val="both"/>
            </w:pPr>
            <w:r>
              <w:t>организации и территориальные органы (при наличии)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5" w:history="1">
              <w:r>
                <w:rPr>
                  <w:color w:val="0000FF"/>
                </w:rPr>
                <w:t>6.1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Перечень (полные и сокращенные наименования)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6" w:history="1">
              <w:r>
                <w:rPr>
                  <w:color w:val="0000FF"/>
                </w:rPr>
                <w:t>6.2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Общая информация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7" w:history="1">
              <w:r>
                <w:rPr>
                  <w:color w:val="0000FF"/>
                </w:rPr>
                <w:t>6.3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ФИО и должность руководителя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8" w:history="1">
              <w:r>
                <w:rPr>
                  <w:color w:val="0000FF"/>
                </w:rPr>
                <w:t>6.4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Почтовый адрес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99" w:history="1">
              <w:r>
                <w:rPr>
                  <w:color w:val="0000FF"/>
                </w:rPr>
                <w:t>6.5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Номера телефонов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0" w:history="1">
              <w:r>
                <w:rPr>
                  <w:color w:val="0000FF"/>
                </w:rPr>
                <w:t>6.6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Полномочия, задачи и функции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1" w:history="1">
              <w:r>
                <w:rPr>
                  <w:color w:val="0000FF"/>
                </w:rPr>
                <w:t>6.7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Перечень и тексты НПА, </w:t>
            </w:r>
            <w:proofErr w:type="gramStart"/>
            <w:r>
              <w:t>определяющих</w:t>
            </w:r>
            <w:proofErr w:type="gramEnd"/>
            <w:r>
              <w:t xml:space="preserve"> полномочия, задачи и функции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2" w:history="1">
              <w:r>
                <w:rPr>
                  <w:color w:val="0000FF"/>
                </w:rPr>
                <w:t>6.8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Ссылка на официальный сайт (при наличии)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3" w:history="1">
              <w:r>
                <w:rPr>
                  <w:color w:val="0000FF"/>
                </w:rPr>
                <w:t>6.9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Перечень образовательных учреждений, подведомственных</w:t>
            </w:r>
          </w:p>
          <w:p w:rsidR="00AA1015" w:rsidRDefault="00AA1015">
            <w:pPr>
              <w:pStyle w:val="ConsPlusNormal"/>
              <w:jc w:val="both"/>
            </w:pPr>
            <w:r>
              <w:t>ИОГВ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7" w:history="1">
              <w:r>
                <w:rPr>
                  <w:color w:val="0000FF"/>
                </w:rPr>
                <w:t>10.1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 xml:space="preserve">Перечень </w:t>
            </w:r>
            <w:proofErr w:type="gramStart"/>
            <w:r>
              <w:t>территориальных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>органов (полные и сокращенные наименования)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8" w:history="1">
              <w:r>
                <w:rPr>
                  <w:color w:val="0000FF"/>
                </w:rPr>
                <w:t>10.2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Полномочия, задачи и функции, а также перечень и тексты НПА, их определяющих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9" w:history="1">
              <w:r>
                <w:rPr>
                  <w:color w:val="0000FF"/>
                </w:rPr>
                <w:t>10.3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Почтовые адреса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0" w:history="1">
              <w:r>
                <w:rPr>
                  <w:color w:val="0000FF"/>
                </w:rPr>
                <w:t>10.4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Адреса электронной почты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1" w:history="1">
              <w:r>
                <w:rPr>
                  <w:color w:val="0000FF"/>
                </w:rPr>
                <w:t>10.5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Номера телефонов справочных служб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  <w:jc w:val="both"/>
            </w:pPr>
            <w:r>
              <w:t>Банки данных, реестры, регистры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4" w:history="1">
              <w:r>
                <w:rPr>
                  <w:color w:val="0000FF"/>
                </w:rPr>
                <w:t>11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 xml:space="preserve">Перечень </w:t>
            </w:r>
            <w:proofErr w:type="gramStart"/>
            <w:r>
              <w:t>информационных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>систем, банков данных, реестров, регистров, находящихся в ведении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Государственная гражданская служба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6" w:history="1">
              <w:r>
                <w:rPr>
                  <w:color w:val="0000FF"/>
                </w:rPr>
                <w:t>22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Информация о кадровом обеспечении ИОГВ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  <w:jc w:val="both"/>
            </w:pPr>
            <w:r>
              <w:t>ссылка на соответствующий раздел на портале Правительства Ивановской области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Противодействие коррупции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8" w:history="1">
              <w:r>
                <w:rPr>
                  <w:color w:val="0000FF"/>
                </w:rPr>
                <w:t>23.1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План по противодействию коррупции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ежегодно (до 1 февраля года реализации плана)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9" w:history="1">
              <w:r>
                <w:rPr>
                  <w:color w:val="0000FF"/>
                </w:rPr>
                <w:t>23.2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Порядок работы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интересов, включая порядок подачи заявлений для рассмотрения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Ведомственные награды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72" w:history="1">
              <w:r>
                <w:rPr>
                  <w:color w:val="0000FF"/>
                </w:rPr>
                <w:t>29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Сведения о ведомственных наградах ИОГВ, информация о порядке </w:t>
            </w:r>
            <w:r>
              <w:lastRenderedPageBreak/>
              <w:t>представления документов на награждение данными наградами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отдел по вопросам наград и геральдики </w:t>
            </w:r>
            <w:r>
              <w:lastRenderedPageBreak/>
              <w:t>Правительства Ивановской области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</w:pPr>
            <w:r>
              <w:lastRenderedPageBreak/>
              <w:t>Деятельность</w:t>
            </w:r>
          </w:p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Координационные и совещательные органы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5" w:history="1">
              <w:r>
                <w:rPr>
                  <w:color w:val="0000FF"/>
                </w:rPr>
                <w:t>7.1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Перечень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6" w:history="1">
              <w:r>
                <w:rPr>
                  <w:color w:val="0000FF"/>
                </w:rPr>
                <w:t>7.2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Тексты НПА, утверждающих компетенцию координационных и совещательных органов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7" w:history="1">
              <w:r>
                <w:rPr>
                  <w:color w:val="0000FF"/>
                </w:rPr>
                <w:t>7.3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Состав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8" w:history="1">
              <w:r>
                <w:rPr>
                  <w:color w:val="0000FF"/>
                </w:rPr>
                <w:t>7.4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Протоколы заседаний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проведения заседаний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09" w:history="1">
              <w:r>
                <w:rPr>
                  <w:color w:val="0000FF"/>
                </w:rPr>
                <w:t>7.5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Отчеты о работе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1 раз в полугодие (до 1 августа по итогам 1 полугодия и до 1 февраля по итогам 2 полугодия отчетного года)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Программы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9" w:history="1">
              <w:r>
                <w:rPr>
                  <w:color w:val="0000FF"/>
                </w:rPr>
                <w:t>16.1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Перечень программ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(до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0" w:history="1">
              <w:r>
                <w:rPr>
                  <w:color w:val="0000FF"/>
                </w:rPr>
                <w:t>16.2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Тексты НПА об утверждении региональных целевых программ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1" w:history="1">
              <w:r>
                <w:rPr>
                  <w:color w:val="0000FF"/>
                </w:rPr>
                <w:t>16.3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Краткая обобщенная информация о программах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(до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2" w:history="1">
              <w:r>
                <w:rPr>
                  <w:color w:val="0000FF"/>
                </w:rPr>
                <w:t>16.4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Информация о ходе выполнения долгосрочных и ведомственных целевых программ Ивановской области с указанием достижения целевых индикаторов и освоения бюджетных средств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(до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Статистическая информация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3" w:history="1">
              <w:r>
                <w:rPr>
                  <w:color w:val="0000FF"/>
                </w:rPr>
                <w:t>21.1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Статистические данные, характеризующие</w:t>
            </w:r>
          </w:p>
          <w:p w:rsidR="00AA1015" w:rsidRDefault="00AA1015">
            <w:pPr>
              <w:pStyle w:val="ConsPlusNormal"/>
              <w:jc w:val="both"/>
            </w:pPr>
            <w:r>
              <w:t>состояние и динамику развития Ивановской области по курируемой ИОГВ отрасли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территориальный орган Федеральной службы</w:t>
            </w:r>
          </w:p>
          <w:p w:rsidR="00AA1015" w:rsidRDefault="00AA1015">
            <w:pPr>
              <w:pStyle w:val="ConsPlusNormal"/>
              <w:jc w:val="both"/>
            </w:pPr>
            <w:r>
              <w:t>государственной статистики по Ивановской области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по мере формирования статистических показателей (согласно </w:t>
            </w:r>
            <w:hyperlink w:anchor="P878" w:history="1">
              <w:r>
                <w:rPr>
                  <w:color w:val="0000FF"/>
                </w:rPr>
                <w:t>приложению 5</w:t>
              </w:r>
            </w:hyperlink>
            <w:r>
              <w:t xml:space="preserve"> к настоящему постановлению)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4" w:history="1">
              <w:r>
                <w:rPr>
                  <w:color w:val="0000FF"/>
                </w:rPr>
                <w:t>21.2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Показатели эффективности деятельности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экспертное управление Губернатора Ивановской области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(до 1 июня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5" w:history="1">
              <w:r>
                <w:rPr>
                  <w:color w:val="0000FF"/>
                </w:rPr>
                <w:t>21.3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Ведомственная статистика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 xml:space="preserve">Результаты </w:t>
            </w:r>
            <w:r>
              <w:lastRenderedPageBreak/>
              <w:t>проверок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7" w:history="1">
              <w:r>
                <w:rPr>
                  <w:color w:val="0000FF"/>
                </w:rPr>
                <w:t>18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Информация о </w:t>
            </w:r>
            <w:r>
              <w:lastRenderedPageBreak/>
              <w:t>результатах проверок, проведенных ИОГВ, его территориальными органами, подведомственными организациями и учреждениями в пределах их полномочий, а также о результатах проверок, проведенных в ИОГВ, его территориальных органах, подведомственных организациях и учреждениях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lastRenderedPageBreak/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по мере появления </w:t>
            </w:r>
            <w:r>
              <w:lastRenderedPageBreak/>
              <w:t>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0" w:history="1">
              <w:r>
                <w:rPr>
                  <w:color w:val="0000FF"/>
                </w:rPr>
                <w:t>20.1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 планируемых мероприятиях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51" w:history="1">
              <w:r>
                <w:rPr>
                  <w:color w:val="0000FF"/>
                </w:rPr>
                <w:t>20.2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об итогах мероприятий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proofErr w:type="spellStart"/>
            <w:r>
              <w:t>Госзакупки</w:t>
            </w:r>
            <w:proofErr w:type="spellEnd"/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5" w:history="1">
              <w:r>
                <w:rPr>
                  <w:color w:val="0000FF"/>
                </w:rPr>
                <w:t>15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Информация о размещении заказов на поставки товаров, выполнение работ, оказание услуг для государственных нужд в соответствии с законодательством Российской Федерации о размещении заказов </w:t>
            </w:r>
            <w:r>
              <w:lastRenderedPageBreak/>
              <w:t>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ссылка на форму поиска на сайте </w:t>
            </w:r>
            <w:proofErr w:type="spellStart"/>
            <w:r>
              <w:t>www.zakupki.gov.ru</w:t>
            </w:r>
            <w:proofErr w:type="spellEnd"/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1" w:history="1">
              <w:r>
                <w:rPr>
                  <w:color w:val="0000FF"/>
                </w:rPr>
                <w:t>25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 xml:space="preserve">Перечень </w:t>
            </w:r>
            <w:proofErr w:type="gramStart"/>
            <w:r>
              <w:t>информационных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>сообщений о торгах, проводимых ИОГВ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</w:pPr>
            <w:r>
              <w:t xml:space="preserve">ссылка на сайт </w:t>
            </w:r>
            <w:proofErr w:type="spellStart"/>
            <w:r>
              <w:t>www.zakupki.gov.ru</w:t>
            </w:r>
            <w:proofErr w:type="spellEnd"/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2" w:history="1">
              <w:r>
                <w:rPr>
                  <w:color w:val="0000FF"/>
                </w:rPr>
                <w:t>26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План проведения закупок товаров, выполнения работ и оказания услуг для нужд ИОГВ и подведомственных организаций</w:t>
            </w: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</w:pPr>
            <w:r>
              <w:t xml:space="preserve">ссылка на сайт </w:t>
            </w:r>
            <w:proofErr w:type="spellStart"/>
            <w:r>
              <w:t>www.zakupki.gov.ru</w:t>
            </w:r>
            <w:proofErr w:type="spellEnd"/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3" w:history="1">
              <w:r>
                <w:rPr>
                  <w:color w:val="0000FF"/>
                </w:rPr>
                <w:t>27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Перечень договоров гражданско-правового характера, заключенных ИОГВ с физическими и юридическими лицами, а также их существенные условия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Планы работы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2" w:history="1">
              <w:r>
                <w:rPr>
                  <w:color w:val="0000FF"/>
                </w:rPr>
                <w:t>8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Планы работы ИОГВ (годовые, месячные; квартальные - при наличии)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(до 15 числа месяца, предшествующего </w:t>
            </w:r>
            <w:proofErr w:type="gramStart"/>
            <w:r>
              <w:t>отчетному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>Отчеты о деятельности</w:t>
            </w:r>
          </w:p>
        </w:tc>
        <w:tc>
          <w:tcPr>
            <w:tcW w:w="850" w:type="dxa"/>
            <w:vMerge w:val="restart"/>
          </w:tcPr>
          <w:p w:rsidR="00AA1015" w:rsidRDefault="00AA1015">
            <w:pPr>
              <w:pStyle w:val="ConsPlusNormal"/>
            </w:pPr>
            <w:hyperlink w:anchor="P114" w:history="1">
              <w:r>
                <w:rPr>
                  <w:color w:val="0000FF"/>
                </w:rPr>
                <w:t>9.1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Отчет о деятельности ИОГВ, представляемый на коллегиях по итогам </w:t>
            </w:r>
            <w:r>
              <w:lastRenderedPageBreak/>
              <w:t>работы за год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lastRenderedPageBreak/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(до 1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  <w:vMerge/>
          </w:tcPr>
          <w:p w:rsidR="00AA1015" w:rsidRDefault="00AA1015"/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Доклады о результатах и основных направлениях деятельности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proofErr w:type="gramStart"/>
            <w:r>
              <w:t>ежегодного (май года,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 xml:space="preserve">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5" w:history="1">
              <w:r>
                <w:rPr>
                  <w:color w:val="0000FF"/>
                </w:rPr>
                <w:t>9.2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Отчет ИОГВ об использовании бюджетных средств (форма бюджетной отчетности </w:t>
            </w:r>
            <w:hyperlink r:id="rId25" w:history="1">
              <w:r>
                <w:rPr>
                  <w:color w:val="0000FF"/>
                </w:rPr>
                <w:t>ф. 0503127</w:t>
              </w:r>
            </w:hyperlink>
            <w:r>
              <w:t xml:space="preserve"> "Отчет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по (наименование ИОГВ)")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ежеквартально</w:t>
            </w:r>
          </w:p>
          <w:p w:rsidR="00AA1015" w:rsidRDefault="00AA1015">
            <w:pPr>
              <w:pStyle w:val="ConsPlusNormal"/>
              <w:jc w:val="both"/>
            </w:pPr>
            <w:r>
              <w:t>(до 15 числа месяца, следующего за отчетным кварталом)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</w:pPr>
            <w:r>
              <w:t>Документы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Региональные нормативные правовые акты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 на постоянной основе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Нормативные</w:t>
            </w:r>
          </w:p>
          <w:p w:rsidR="00AA1015" w:rsidRDefault="00AA1015">
            <w:pPr>
              <w:pStyle w:val="ConsPlusNormal"/>
              <w:jc w:val="both"/>
            </w:pPr>
            <w:r>
              <w:t>правовые акты ИОГВ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7" w:history="1">
              <w:r>
                <w:rPr>
                  <w:color w:val="0000FF"/>
                </w:rPr>
                <w:t>13.1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Тексты НПА, изданные (принятые) ИОГВ, включая сведения об их официальном опубликовании, внесении в них изменений, признании их утратившими силу, признании их судом недействующими, приостановлении их действия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Порядок обжалования нормативных правовых актов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8" w:history="1">
              <w:r>
                <w:rPr>
                  <w:color w:val="0000FF"/>
                </w:rPr>
                <w:t>13.2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Тексты судебных постановлений, вынесенных по делам о признании </w:t>
            </w:r>
            <w:proofErr w:type="gramStart"/>
            <w:r>
              <w:t>недействующими</w:t>
            </w:r>
            <w:proofErr w:type="gramEnd"/>
            <w:r>
              <w:t xml:space="preserve"> НПА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 xml:space="preserve">Проекты </w:t>
            </w:r>
            <w:proofErr w:type="gramStart"/>
            <w:r>
              <w:t>нормативных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r>
              <w:t>правовых актов и законопроекты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29" w:history="1">
              <w:r>
                <w:rPr>
                  <w:color w:val="0000FF"/>
                </w:rPr>
                <w:t>13.3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Тексты проектов НПА, издаваемых</w:t>
            </w:r>
          </w:p>
          <w:p w:rsidR="00AA1015" w:rsidRDefault="00AA1015">
            <w:pPr>
              <w:pStyle w:val="ConsPlusNormal"/>
              <w:jc w:val="both"/>
            </w:pPr>
            <w:r>
              <w:t>непосредственно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0" w:history="1">
              <w:r>
                <w:rPr>
                  <w:color w:val="0000FF"/>
                </w:rPr>
                <w:t>13.4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Тексты проектов НПА, разработанных ИОГВ и подлежащих внесению на рассмотрение Губернатору Ивановской области или в Правительство Ивановской области (включая проекты законов Ивановской </w:t>
            </w:r>
            <w:r>
              <w:lastRenderedPageBreak/>
              <w:t>области) (с приложением пояснительных записок)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lastRenderedPageBreak/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1" w:history="1">
              <w:r>
                <w:rPr>
                  <w:color w:val="0000FF"/>
                </w:rPr>
                <w:t>13.5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Планы законопроектной деятельности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  <w:jc w:val="both"/>
            </w:pPr>
            <w:r>
              <w:t>Формы документов, принимаемых к рассмотрению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2" w:history="1">
              <w:r>
                <w:rPr>
                  <w:color w:val="0000FF"/>
                </w:rPr>
                <w:t>13.6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Установленные формы обращений, заявлений и иных документов, принимаемых ИОГВ к рассмотрению в соответствии с законами и иными нормативными правовыми актами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Порядок обжалования нормативных правовых актов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3" w:history="1">
              <w:r>
                <w:rPr>
                  <w:color w:val="0000FF"/>
                </w:rPr>
                <w:t>13.7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Порядок обжалования НПА и иных решений, принятых ИОГВ и его территориальными органами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ГПУ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Административные регламенты, реестры услуг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34" w:history="1">
              <w:r>
                <w:rPr>
                  <w:color w:val="0000FF"/>
                </w:rPr>
                <w:t>14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Административные регламенты</w:t>
            </w:r>
          </w:p>
          <w:p w:rsidR="00AA1015" w:rsidRDefault="00AA1015">
            <w:pPr>
              <w:pStyle w:val="ConsPlusNormal"/>
              <w:jc w:val="both"/>
            </w:pPr>
            <w:r>
              <w:t>предоставления ИОГВ государственных услуг, а также административные регламенты осуществления государственного контроля (надзора) или проведения проверок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>Новости и мероприятия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Новости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5953" w:type="dxa"/>
            <w:gridSpan w:val="3"/>
          </w:tcPr>
          <w:p w:rsidR="00AA1015" w:rsidRDefault="00AA1015">
            <w:pPr>
              <w:pStyle w:val="ConsPlusNormal"/>
              <w:jc w:val="both"/>
            </w:pPr>
            <w:r>
              <w:t>перекрестная ссылка с главной страницей сайта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План мероприятий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4" w:history="1">
              <w:r>
                <w:rPr>
                  <w:color w:val="0000FF"/>
                </w:rPr>
                <w:t>17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 рабочих поездках руководителя и его заместителей и официальных делегаций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еженедельно (при необходимости чаще)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</w:pPr>
            <w:r>
              <w:t>Актуальная информация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5" w:history="1">
              <w:r>
                <w:rPr>
                  <w:color w:val="0000FF"/>
                </w:rPr>
                <w:t>17.1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Анонсы мероприятий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1 день до мероприятия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46" w:history="1">
              <w:r>
                <w:rPr>
                  <w:color w:val="0000FF"/>
                </w:rPr>
                <w:t>17.2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Сведения о результатах мероприятий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проведения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0" w:history="1">
              <w:r>
                <w:rPr>
                  <w:color w:val="0000FF"/>
                </w:rPr>
                <w:t>7.6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Описание решений, принятых на заседаниях координационных и совещательных органов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проведения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11" w:history="1">
              <w:r>
                <w:rPr>
                  <w:color w:val="0000FF"/>
                </w:rPr>
                <w:t>7.7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Анонсы заседаний координационных и совещательных органов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не </w:t>
            </w:r>
            <w:proofErr w:type="gramStart"/>
            <w:r>
              <w:t>позднее</w:t>
            </w:r>
            <w:proofErr w:type="gramEnd"/>
            <w:r>
              <w:t xml:space="preserve"> чем за 3 дня до проведения заседания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</w:pPr>
            <w:r>
              <w:t>Иная информация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при необходимости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proofErr w:type="spellStart"/>
            <w:r>
              <w:t>Фотогалерея</w:t>
            </w:r>
            <w:proofErr w:type="spellEnd"/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при необходимости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proofErr w:type="spellStart"/>
            <w:r>
              <w:t>Видеогалерея</w:t>
            </w:r>
            <w:proofErr w:type="spellEnd"/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при необходимости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</w:pPr>
            <w:r>
              <w:t>Обращения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  <w:jc w:val="both"/>
            </w:pPr>
            <w:r>
              <w:t>Интернет-приемная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поддерживается</w:t>
            </w:r>
          </w:p>
          <w:p w:rsidR="00AA1015" w:rsidRDefault="00AA1015">
            <w:pPr>
              <w:pStyle w:val="ConsPlusNormal"/>
              <w:jc w:val="both"/>
            </w:pPr>
            <w:r>
              <w:t>в рабочем состоянии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График приема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5" w:history="1">
              <w:r>
                <w:rPr>
                  <w:color w:val="0000FF"/>
                </w:rPr>
                <w:t>28.1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Порядок приема граждан (физических лиц), в том числе представителей </w:t>
            </w:r>
            <w:r>
              <w:lastRenderedPageBreak/>
              <w:t>организаций (юридических лиц), общественных объединений, государственных органов, органов местного самоуправления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управление по работе с обращениями граждан </w:t>
            </w:r>
            <w:r>
              <w:lastRenderedPageBreak/>
              <w:t>Правительства Ивановской области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lastRenderedPageBreak/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Порядок рассмотрения обращений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6" w:history="1">
              <w:r>
                <w:rPr>
                  <w:color w:val="0000FF"/>
                </w:rPr>
                <w:t>28.2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Порядок и сроки рассмотрения обращений с указанием актов, регулирующих эту деятельность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both"/>
            </w:pPr>
            <w:r>
              <w:t>управление по работе с обращениями граждан Правительства Ивановской области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Обзоры обращений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7" w:history="1">
              <w:r>
                <w:rPr>
                  <w:color w:val="0000FF"/>
                </w:rPr>
                <w:t>28.3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Обзоры обращений, поступивших в ИОГВ, включающие информацию о результатах рассмотрения обращений и о принятых мерах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proofErr w:type="gramStart"/>
            <w:r>
              <w:t>ежемесячно (пятница недели,</w:t>
            </w:r>
            <w:proofErr w:type="gramEnd"/>
          </w:p>
          <w:p w:rsidR="00AA1015" w:rsidRDefault="00AA1015">
            <w:pPr>
              <w:pStyle w:val="ConsPlusNormal"/>
              <w:jc w:val="both"/>
            </w:pPr>
            <w:proofErr w:type="gramStart"/>
            <w:r>
              <w:t>следующей</w:t>
            </w:r>
            <w:proofErr w:type="gramEnd"/>
            <w:r>
              <w:t xml:space="preserve"> за отчетным месяцем)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>Контакты и контактные лица по работе с обращениями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8" w:history="1">
              <w:r>
                <w:rPr>
                  <w:color w:val="0000FF"/>
                </w:rPr>
                <w:t>28.4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ФИО руководителя подразделения ИОГВ или иного должностного лица, к полномочиям которого отнесены организация приема, обеспечение рассмотрения </w:t>
            </w:r>
            <w:r>
              <w:lastRenderedPageBreak/>
              <w:t>обращений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lastRenderedPageBreak/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  <w:vMerge/>
          </w:tcPr>
          <w:p w:rsidR="00AA1015" w:rsidRDefault="00AA1015"/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69" w:history="1">
              <w:r>
                <w:rPr>
                  <w:color w:val="0000FF"/>
                </w:rPr>
                <w:t>28.5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Номера справочных телефонов и адреса электронной почты для получения информации о приеме и рассмотрении обращений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Порядок рассмотрения обращений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70" w:history="1">
              <w:r>
                <w:rPr>
                  <w:color w:val="0000FF"/>
                </w:rPr>
                <w:t>28.6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Тексты НПА, регулирующих порядок приема обращений физических и юридических лиц в ИОГВ по общим вопросам, в том числе с запросом о предоставлении информации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График приема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</w:pPr>
            <w:hyperlink w:anchor="P171" w:history="1">
              <w:r>
                <w:rPr>
                  <w:color w:val="0000FF"/>
                </w:rPr>
                <w:t>28.7</w:t>
              </w:r>
            </w:hyperlink>
            <w:r>
              <w:t>.</w:t>
            </w: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  <w:r>
              <w:t>Графики приема граждан руководителем, заместителями руководителя ИОГВ</w:t>
            </w: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 w:val="restart"/>
          </w:tcPr>
          <w:p w:rsidR="00AA1015" w:rsidRDefault="00AA1015">
            <w:pPr>
              <w:pStyle w:val="ConsPlusNormal"/>
            </w:pPr>
            <w:r>
              <w:t>Контакты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Взаимодействие со СМИ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  <w:jc w:val="both"/>
            </w:pPr>
            <w:r>
              <w:t>по мере появления актуальной информации</w:t>
            </w:r>
          </w:p>
        </w:tc>
      </w:tr>
      <w:tr w:rsidR="00AA1015">
        <w:tc>
          <w:tcPr>
            <w:tcW w:w="1701" w:type="dxa"/>
            <w:vMerge/>
          </w:tcPr>
          <w:p w:rsidR="00AA1015" w:rsidRDefault="00AA1015"/>
        </w:tc>
        <w:tc>
          <w:tcPr>
            <w:tcW w:w="1531" w:type="dxa"/>
          </w:tcPr>
          <w:p w:rsidR="00AA1015" w:rsidRDefault="00AA1015">
            <w:pPr>
              <w:pStyle w:val="ConsPlusNormal"/>
            </w:pPr>
            <w:r>
              <w:t>Полезные ссылки</w:t>
            </w: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1814" w:type="dxa"/>
          </w:tcPr>
          <w:p w:rsidR="00AA1015" w:rsidRDefault="00AA1015">
            <w:pPr>
              <w:pStyle w:val="ConsPlusNormal"/>
              <w:jc w:val="both"/>
            </w:pPr>
            <w:r>
              <w:t>Администратор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при необходимости</w:t>
            </w:r>
          </w:p>
        </w:tc>
      </w:tr>
      <w:tr w:rsidR="00AA1015">
        <w:tc>
          <w:tcPr>
            <w:tcW w:w="1701" w:type="dxa"/>
          </w:tcPr>
          <w:p w:rsidR="00AA1015" w:rsidRDefault="00AA1015">
            <w:pPr>
              <w:pStyle w:val="ConsPlusNormal"/>
              <w:jc w:val="both"/>
            </w:pPr>
            <w:r>
              <w:t>Форум (при наличии)</w:t>
            </w:r>
          </w:p>
        </w:tc>
        <w:tc>
          <w:tcPr>
            <w:tcW w:w="1531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2438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AA1015" w:rsidRDefault="00AA1015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AA1015" w:rsidRDefault="00AA1015">
            <w:pPr>
              <w:pStyle w:val="ConsPlusNormal"/>
            </w:pPr>
            <w:r>
              <w:t>ИОГВ</w:t>
            </w:r>
          </w:p>
        </w:tc>
        <w:tc>
          <w:tcPr>
            <w:tcW w:w="2665" w:type="dxa"/>
          </w:tcPr>
          <w:p w:rsidR="00AA1015" w:rsidRDefault="00AA1015">
            <w:pPr>
              <w:pStyle w:val="ConsPlusNormal"/>
            </w:pPr>
            <w:r>
              <w:t>при необходимости</w:t>
            </w:r>
          </w:p>
        </w:tc>
      </w:tr>
    </w:tbl>
    <w:p w:rsidR="00AA1015" w:rsidRDefault="00AA1015">
      <w:pPr>
        <w:sectPr w:rsidR="00AA10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A1015" w:rsidRDefault="00AA1015">
      <w:pPr>
        <w:pStyle w:val="ConsPlusNormal"/>
        <w:ind w:firstLine="540"/>
        <w:jc w:val="both"/>
      </w:pPr>
    </w:p>
    <w:p w:rsidR="00AA1015" w:rsidRDefault="00AA1015">
      <w:pPr>
        <w:pStyle w:val="ConsPlusNormal"/>
        <w:ind w:firstLine="540"/>
        <w:jc w:val="both"/>
      </w:pPr>
      <w:r>
        <w:t>--------------------------------</w:t>
      </w:r>
    </w:p>
    <w:p w:rsidR="00AA1015" w:rsidRDefault="00AA1015">
      <w:pPr>
        <w:pStyle w:val="ConsPlusNormal"/>
        <w:spacing w:before="220"/>
        <w:ind w:firstLine="540"/>
        <w:jc w:val="both"/>
      </w:pPr>
      <w:bookmarkStart w:id="92" w:name="P866"/>
      <w:bookmarkEnd w:id="92"/>
      <w:r>
        <w:t xml:space="preserve">&lt;*&gt; </w:t>
      </w:r>
      <w:hyperlink w:anchor="P59" w:history="1">
        <w:r>
          <w:rPr>
            <w:color w:val="0000FF"/>
          </w:rPr>
          <w:t>Перечень</w:t>
        </w:r>
      </w:hyperlink>
      <w:r>
        <w:t xml:space="preserve"> информации для размещения в сети Интернет на официальных сайтах исполнительных органов государственной власти Ивановской области (приложение 1 к настоящему постановлению).</w:t>
      </w:r>
    </w:p>
    <w:p w:rsidR="00AA1015" w:rsidRDefault="00AA1015">
      <w:pPr>
        <w:pStyle w:val="ConsPlusNormal"/>
      </w:pPr>
    </w:p>
    <w:p w:rsidR="00AA1015" w:rsidRDefault="00AA1015">
      <w:pPr>
        <w:pStyle w:val="ConsPlusNormal"/>
      </w:pPr>
    </w:p>
    <w:p w:rsidR="00AA1015" w:rsidRDefault="00AA1015">
      <w:pPr>
        <w:pStyle w:val="ConsPlusNormal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Normal"/>
        <w:jc w:val="right"/>
        <w:outlineLvl w:val="0"/>
      </w:pPr>
      <w:r>
        <w:t>Приложение 5</w:t>
      </w:r>
    </w:p>
    <w:p w:rsidR="00AA1015" w:rsidRDefault="00AA1015">
      <w:pPr>
        <w:pStyle w:val="ConsPlusNormal"/>
        <w:jc w:val="right"/>
      </w:pPr>
      <w:r>
        <w:t>к постановлению</w:t>
      </w:r>
    </w:p>
    <w:p w:rsidR="00AA1015" w:rsidRDefault="00AA1015">
      <w:pPr>
        <w:pStyle w:val="ConsPlusNormal"/>
        <w:jc w:val="right"/>
      </w:pPr>
      <w:r>
        <w:t>Правительства</w:t>
      </w:r>
    </w:p>
    <w:p w:rsidR="00AA1015" w:rsidRDefault="00AA1015">
      <w:pPr>
        <w:pStyle w:val="ConsPlusNormal"/>
        <w:jc w:val="right"/>
      </w:pPr>
      <w:r>
        <w:t>Ивановской области</w:t>
      </w:r>
    </w:p>
    <w:p w:rsidR="00AA1015" w:rsidRDefault="00AA1015">
      <w:pPr>
        <w:pStyle w:val="ConsPlusNormal"/>
        <w:jc w:val="right"/>
      </w:pPr>
      <w:r>
        <w:t>от 22.11.2012 N 474-п</w:t>
      </w:r>
    </w:p>
    <w:p w:rsidR="00AA1015" w:rsidRDefault="00AA1015">
      <w:pPr>
        <w:pStyle w:val="ConsPlusNormal"/>
        <w:ind w:left="540"/>
        <w:jc w:val="both"/>
      </w:pPr>
    </w:p>
    <w:p w:rsidR="00AA1015" w:rsidRDefault="00AA1015">
      <w:pPr>
        <w:pStyle w:val="ConsPlusTitle"/>
        <w:jc w:val="center"/>
      </w:pPr>
      <w:bookmarkStart w:id="93" w:name="P878"/>
      <w:bookmarkEnd w:id="93"/>
      <w:r>
        <w:t>ПЕРЕЧЕНЬ</w:t>
      </w:r>
    </w:p>
    <w:p w:rsidR="00AA1015" w:rsidRDefault="00AA1015">
      <w:pPr>
        <w:pStyle w:val="ConsPlusTitle"/>
        <w:jc w:val="center"/>
      </w:pPr>
      <w:r>
        <w:t>СТАТИСТИЧЕСКИХ ПОКАЗАТЕЛЕЙ ПО ИВАНОВСКОЙ ОБЛАСТИ,</w:t>
      </w:r>
    </w:p>
    <w:p w:rsidR="00AA1015" w:rsidRDefault="00AA1015">
      <w:pPr>
        <w:pStyle w:val="ConsPlusTitle"/>
        <w:jc w:val="center"/>
      </w:pPr>
      <w:proofErr w:type="gramStart"/>
      <w:r>
        <w:t>ПРЕДОСТАВЛЯЕМЫХ</w:t>
      </w:r>
      <w:proofErr w:type="gramEnd"/>
      <w:r>
        <w:t xml:space="preserve"> ТЕРРИТОРИАЛЬНЫМ ОРГАНОМ ФЕДЕРАЛЬНОЙ СЛУЖБЫ</w:t>
      </w:r>
    </w:p>
    <w:p w:rsidR="00AA1015" w:rsidRDefault="00AA1015">
      <w:pPr>
        <w:pStyle w:val="ConsPlusTitle"/>
        <w:jc w:val="center"/>
      </w:pPr>
      <w:r>
        <w:t>ГОСУДАРСТВЕННОЙ СТАТИСТИКИ ПО ИВАНОВСКОЙ ОБЛАСТИ</w:t>
      </w:r>
    </w:p>
    <w:p w:rsidR="00AA1015" w:rsidRDefault="00AA101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2948"/>
        <w:gridCol w:w="3288"/>
      </w:tblGrid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center"/>
            </w:pPr>
            <w:r>
              <w:t>Наименование статистического показателя, единицы измерения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center"/>
            </w:pPr>
            <w:r>
              <w:t>Периодичность направления информации Администратору</w:t>
            </w:r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center"/>
            </w:pPr>
            <w:r>
              <w:t xml:space="preserve">ИОГВ, на </w:t>
            </w:r>
            <w:proofErr w:type="gramStart"/>
            <w:r>
              <w:t>сайте</w:t>
            </w:r>
            <w:proofErr w:type="gramEnd"/>
            <w:r>
              <w:t xml:space="preserve"> которого размещается информация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Индекс промышленного производства, %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Оборот розничной торговли, млн. руб.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Оборот общественного питания, млн. руб.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Объем платных услуг, млн. руб.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Индекс потребительских цен, %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Среднемесячная</w:t>
            </w:r>
          </w:p>
          <w:p w:rsidR="00AA1015" w:rsidRDefault="00AA1015">
            <w:pPr>
              <w:pStyle w:val="ConsPlusNormal"/>
              <w:jc w:val="both"/>
            </w:pPr>
            <w:r>
              <w:t>начисленная заработная плата, руб.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экономического развития и торговли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Объем работ, выполненных по виду деятельности "строительство", млн. руб.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строительства и архитектуры Ивановской области</w:t>
            </w:r>
          </w:p>
        </w:tc>
      </w:tr>
      <w:tr w:rsidR="00AA1015">
        <w:tc>
          <w:tcPr>
            <w:tcW w:w="2835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 xml:space="preserve">Ввод жилых домов, тыс. кв. </w:t>
            </w:r>
            <w:r>
              <w:lastRenderedPageBreak/>
              <w:t>м</w:t>
            </w:r>
          </w:p>
        </w:tc>
        <w:tc>
          <w:tcPr>
            <w:tcW w:w="2948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ежемесячно до 25 числа </w:t>
            </w:r>
            <w:r>
              <w:lastRenderedPageBreak/>
              <w:t xml:space="preserve">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Департамент строительства и </w:t>
            </w:r>
            <w:r>
              <w:lastRenderedPageBreak/>
              <w:t>архитектуры Ивановской области</w:t>
            </w:r>
          </w:p>
        </w:tc>
      </w:tr>
      <w:tr w:rsidR="00AA1015">
        <w:tc>
          <w:tcPr>
            <w:tcW w:w="2835" w:type="dxa"/>
            <w:vMerge/>
          </w:tcPr>
          <w:p w:rsidR="00AA1015" w:rsidRDefault="00AA1015"/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служба государственного строительного надзора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Производство с/</w:t>
            </w:r>
            <w:proofErr w:type="spellStart"/>
            <w:r>
              <w:t>х</w:t>
            </w:r>
            <w:proofErr w:type="spellEnd"/>
            <w:r>
              <w:t xml:space="preserve"> продукции во всех категориях хозяйств, тыс. тонн</w:t>
            </w:r>
          </w:p>
        </w:tc>
        <w:tc>
          <w:tcPr>
            <w:tcW w:w="2948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мясо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молоко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яйца, млн. шт.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Поголовье скота во всех категориях хозяйств на 1 июля 2012 года, тыс. голов</w:t>
            </w:r>
          </w:p>
        </w:tc>
        <w:tc>
          <w:tcPr>
            <w:tcW w:w="2948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  <w:vMerge w:val="restart"/>
          </w:tcPr>
          <w:p w:rsidR="00AA1015" w:rsidRDefault="00AA101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- крупный рогатый скот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в том числе коров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свиней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</w:pPr>
            <w:r>
              <w:t>- овец и коз</w:t>
            </w:r>
          </w:p>
        </w:tc>
        <w:tc>
          <w:tcPr>
            <w:tcW w:w="2948" w:type="dxa"/>
            <w:vMerge/>
          </w:tcPr>
          <w:p w:rsidR="00AA1015" w:rsidRDefault="00AA1015"/>
        </w:tc>
        <w:tc>
          <w:tcPr>
            <w:tcW w:w="3288" w:type="dxa"/>
            <w:vMerge/>
          </w:tcPr>
          <w:p w:rsidR="00AA1015" w:rsidRDefault="00AA1015"/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Средний надой молока в сельскохозяйственных предприятиях, </w:t>
            </w:r>
            <w:proofErr w:type="gramStart"/>
            <w:r>
              <w:t>кг</w:t>
            </w:r>
            <w:proofErr w:type="gramEnd"/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Средняя яйценоскость в сельскохозяйственных предприятиях, шт.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ежемесячно до 25 числа месяца,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сельского хозяйства и продовольствия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Сеть и кадры лечебных учреждений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Заболеваемость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Смертность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Рождаемость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здравоохранения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>Численность учебных заведений и количество учащихся в них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образования Ивановской области</w:t>
            </w:r>
          </w:p>
        </w:tc>
      </w:tr>
      <w:tr w:rsidR="00AA1015">
        <w:tc>
          <w:tcPr>
            <w:tcW w:w="2835" w:type="dxa"/>
          </w:tcPr>
          <w:p w:rsidR="00AA1015" w:rsidRDefault="00AA1015">
            <w:pPr>
              <w:pStyle w:val="ConsPlusNormal"/>
              <w:jc w:val="both"/>
            </w:pPr>
            <w:r>
              <w:t xml:space="preserve">Показатели работы учреждений культуры (число библиотек, учреждений </w:t>
            </w:r>
            <w:proofErr w:type="spellStart"/>
            <w:r>
              <w:t>культурно-</w:t>
            </w:r>
            <w:r>
              <w:lastRenderedPageBreak/>
              <w:t>досугового</w:t>
            </w:r>
            <w:proofErr w:type="spellEnd"/>
            <w:r>
              <w:t xml:space="preserve"> типа, театров, музеев)</w:t>
            </w:r>
          </w:p>
        </w:tc>
        <w:tc>
          <w:tcPr>
            <w:tcW w:w="2948" w:type="dxa"/>
          </w:tcPr>
          <w:p w:rsidR="00AA1015" w:rsidRDefault="00AA1015">
            <w:pPr>
              <w:pStyle w:val="ConsPlusNormal"/>
              <w:jc w:val="both"/>
            </w:pPr>
            <w:r>
              <w:lastRenderedPageBreak/>
              <w:t xml:space="preserve">ежегодно до 30 июня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3288" w:type="dxa"/>
          </w:tcPr>
          <w:p w:rsidR="00AA1015" w:rsidRDefault="00AA1015">
            <w:pPr>
              <w:pStyle w:val="ConsPlusNormal"/>
              <w:jc w:val="both"/>
            </w:pPr>
            <w:r>
              <w:t>Департамент культуры и культурного наследия Ивановской области</w:t>
            </w:r>
          </w:p>
        </w:tc>
      </w:tr>
    </w:tbl>
    <w:p w:rsidR="00AA1015" w:rsidRDefault="00AA1015">
      <w:pPr>
        <w:pStyle w:val="ConsPlusNormal"/>
      </w:pPr>
    </w:p>
    <w:p w:rsidR="00AA1015" w:rsidRDefault="00AA1015">
      <w:pPr>
        <w:pStyle w:val="ConsPlusNormal"/>
        <w:jc w:val="both"/>
      </w:pPr>
    </w:p>
    <w:p w:rsidR="00AA1015" w:rsidRDefault="00AA10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242C7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15"/>
    <w:rsid w:val="00A60A0F"/>
    <w:rsid w:val="00AA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A1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1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A1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A10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1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10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10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290425FABE5FDFE6B6F3C728CEDF0DAB42D268D5351964C5617C376094CCB85AD88DE2FFF3CA79E23E1705B1ABB4E2A269ED07E0B4E3722A2F9CDDEFY6H" TargetMode="External"/><Relationship Id="rId13" Type="http://schemas.openxmlformats.org/officeDocument/2006/relationships/hyperlink" Target="consultantplus://offline/ref=48290425FABE5FDFE6B6F3C728CEDF0DAB42D268D5361563C7647C376094CCB85AD88DE2FFF3CA79E23E1704B4ABB4E2A269ED07E0B4E3722A2F9CDDEFY6H" TargetMode="External"/><Relationship Id="rId18" Type="http://schemas.openxmlformats.org/officeDocument/2006/relationships/hyperlink" Target="consultantplus://offline/ref=48290425FABE5FDFE6B6EDCA3EA28302AC488966DD361A339D367A603FC4CAED1A988BB7BCB5C57DE1354354F0F5EDB1E222E004FAA8E372E3YD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8290425FABE5FDFE6B6F3C728CEDF0DAB42D268D5361563C7647C376094CCB85AD88DE2FFF3CA79E23E1704B3ABB4E2A269ED07E0B4E3722A2F9CDDEFY6H" TargetMode="External"/><Relationship Id="rId7" Type="http://schemas.openxmlformats.org/officeDocument/2006/relationships/hyperlink" Target="consultantplus://offline/ref=48290425FABE5FDFE6B6F3C728CEDF0DAB42D268D5351763C8607C376094CCB85AD88DE2FFF3CA79E23E1705B1ABB4E2A269ED07E0B4E3722A2F9CDDEFY6H" TargetMode="External"/><Relationship Id="rId12" Type="http://schemas.openxmlformats.org/officeDocument/2006/relationships/hyperlink" Target="consultantplus://offline/ref=48290425FABE5FDFE6B6F3C728CEDF0DAB42D268D0361262C369213D68CDC0BA5DD7D2F5F8BAC678E23E170CBFF4B1F7B331E201FAAAE26D362D9DEDY5H" TargetMode="External"/><Relationship Id="rId17" Type="http://schemas.openxmlformats.org/officeDocument/2006/relationships/hyperlink" Target="consultantplus://offline/ref=48290425FABE5FDFE6B6F3C728CEDF0DAB42D268D5361563C7647C376094CCB85AD88DE2FFF3CA79E23E1704B2ABB4E2A269ED07E0B4E3722A2F9CDDEFY6H" TargetMode="External"/><Relationship Id="rId25" Type="http://schemas.openxmlformats.org/officeDocument/2006/relationships/hyperlink" Target="consultantplus://offline/ref=48290425FABE5FDFE6B6EDCA3EA28302AC488966DD361A339D367A603FC4CAED1A988BB7BCB5C57DE1354354F0F5EDB1E222E004FAA8E372E3Y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290425FABE5FDFE6B6F3C728CEDF0DAB42D268D5351964C5617C376094CCB85AD88DE2FFF3CA79E23E1705B2ABB4E2A269ED07E0B4E3722A2F9CDDEFY6H" TargetMode="External"/><Relationship Id="rId20" Type="http://schemas.openxmlformats.org/officeDocument/2006/relationships/hyperlink" Target="consultantplus://offline/ref=48290425FABE5FDFE6B6F3C728CEDF0DAB42D268D5351964C5617C376094CCB85AD88DE2FFF3CA79E23E1705BDABB4E2A269ED07E0B4E3722A2F9CDDEFY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290425FABE5FDFE6B6F3C728CEDF0DAB42D268D5351466C3667C376094CCB85AD88DE2FFF3CA79E23E1705B1ABB4E2A269ED07E0B4E3722A2F9CDDEFY6H" TargetMode="External"/><Relationship Id="rId11" Type="http://schemas.openxmlformats.org/officeDocument/2006/relationships/hyperlink" Target="consultantplus://offline/ref=48290425FABE5FDFE6B6EDCA3EA28302AD418A60D5311A339D367A603FC4CAED1A988BB4B5BC9329A66B1A07B0BEE0B2F83EE004EEYDH" TargetMode="External"/><Relationship Id="rId24" Type="http://schemas.openxmlformats.org/officeDocument/2006/relationships/hyperlink" Target="consultantplus://offline/ref=48290425FABE5FDFE6B6F3C728CEDF0DAB42D268D5361563C7647C376094CCB85AD88DE2FFF3CA79E23E1704BDABB4E2A269ED07E0B4E3722A2F9CDDEFY6H" TargetMode="External"/><Relationship Id="rId5" Type="http://schemas.openxmlformats.org/officeDocument/2006/relationships/hyperlink" Target="consultantplus://offline/ref=48290425FABE5FDFE6B6F3C728CEDF0DAB42D268DC321161C669213D68CDC0BA5DD7D2F5F8BAC678E23E1700BFF4B1F7B331E201FAAAE26D362D9DEDY5H" TargetMode="External"/><Relationship Id="rId15" Type="http://schemas.openxmlformats.org/officeDocument/2006/relationships/hyperlink" Target="consultantplus://offline/ref=48290425FABE5FDFE6B6F3C728CEDF0DAB42D268D0321467C169213D68CDC0BA5DD7D2E7F8E2CA7AE6201704AAA2E0B2EEYFH" TargetMode="External"/><Relationship Id="rId23" Type="http://schemas.openxmlformats.org/officeDocument/2006/relationships/hyperlink" Target="consultantplus://offline/ref=48290425FABE5FDFE6B6F3C728CEDF0DAB42D268D5361563C7647C376094CCB85AD88DE2FFF3CA79E23E1704BDABB4E2A269ED07E0B4E3722A2F9CDDEFY6H" TargetMode="External"/><Relationship Id="rId10" Type="http://schemas.openxmlformats.org/officeDocument/2006/relationships/hyperlink" Target="consultantplus://offline/ref=48290425FABE5FDFE6B6EDCA3EA28302AD418A60D5311A339D367A603FC4CAED1A988BB7BCB7C67AE6354354F0F5EDB1E222E004FAA8E372E3YDH" TargetMode="External"/><Relationship Id="rId19" Type="http://schemas.openxmlformats.org/officeDocument/2006/relationships/hyperlink" Target="consultantplus://offline/ref=48290425FABE5FDFE6B6F3C728CEDF0DAB42D268D5351964C5617C376094CCB85AD88DE2FFF3CA79E23E1705B3ABB4E2A269ED07E0B4E3722A2F9CDDEFY6H" TargetMode="External"/><Relationship Id="rId4" Type="http://schemas.openxmlformats.org/officeDocument/2006/relationships/hyperlink" Target="consultantplus://offline/ref=48290425FABE5FDFE6B6F3C728CEDF0DAB42D268DC351964C769213D68CDC0BA5DD7D2F5F8BAC678E23E1700BFF4B1F7B331E201FAAAE26D362D9DEDY5H" TargetMode="External"/><Relationship Id="rId9" Type="http://schemas.openxmlformats.org/officeDocument/2006/relationships/hyperlink" Target="consultantplus://offline/ref=48290425FABE5FDFE6B6F3C728CEDF0DAB42D268D5361563C7647C376094CCB85AD88DE2FFF3CA79E23E1705B3ABB4E2A269ED07E0B4E3722A2F9CDDEFY6H" TargetMode="External"/><Relationship Id="rId14" Type="http://schemas.openxmlformats.org/officeDocument/2006/relationships/hyperlink" Target="consultantplus://offline/ref=48290425FABE5FDFE6B6F3C728CEDF0DAB42D268D5351763C8607C376094CCB85AD88DE2FFF3CA79E23E1704B4ABB4E2A269ED07E0B4E3722A2F9CDDEFY6H" TargetMode="External"/><Relationship Id="rId22" Type="http://schemas.openxmlformats.org/officeDocument/2006/relationships/hyperlink" Target="consultantplus://offline/ref=48290425FABE5FDFE6B6F3C728CEDF0DAB42D268D5361563C7647C376094CCB85AD88DE2FFF3CA79E23E1704BCABB4E2A269ED07E0B4E3722A2F9CDDEFY6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6748</Words>
  <Characters>38464</Characters>
  <Application>Microsoft Office Word</Application>
  <DocSecurity>0</DocSecurity>
  <Lines>320</Lines>
  <Paragraphs>90</Paragraphs>
  <ScaleCrop>false</ScaleCrop>
  <Company/>
  <LinksUpToDate>false</LinksUpToDate>
  <CharactersWithSpaces>45122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2019-01-24T07:24:00Z</dcterms:created>
  <dcterms:modified xsi:type="dcterms:W3CDTF">2019-01-24T07:24:00Z</dcterms:modified>
</cp:coreProperties>
</file>