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D4FDB" w14:textId="77777777" w:rsidR="009F084A" w:rsidRDefault="009F084A">
      <w:pPr>
        <w:pStyle w:val="ConsPlusTitle"/>
        <w:jc w:val="center"/>
        <w:outlineLvl w:val="0"/>
      </w:pPr>
      <w:r>
        <w:t>ПРАВИТЕЛЬСТВО ИВАНОВСКОЙ ОБЛАСТИ</w:t>
      </w:r>
    </w:p>
    <w:p w14:paraId="3C1D4D2A" w14:textId="77777777" w:rsidR="009F084A" w:rsidRDefault="009F084A">
      <w:pPr>
        <w:pStyle w:val="ConsPlusTitle"/>
        <w:jc w:val="center"/>
      </w:pPr>
    </w:p>
    <w:p w14:paraId="4B261E79" w14:textId="77777777" w:rsidR="009F084A" w:rsidRDefault="009F084A">
      <w:pPr>
        <w:pStyle w:val="ConsPlusTitle"/>
        <w:jc w:val="center"/>
      </w:pPr>
      <w:r>
        <w:t>ПОСТАНОВЛЕНИЕ</w:t>
      </w:r>
    </w:p>
    <w:p w14:paraId="106BD61C" w14:textId="77777777" w:rsidR="009F084A" w:rsidRDefault="009F084A">
      <w:pPr>
        <w:pStyle w:val="ConsPlusTitle"/>
        <w:jc w:val="center"/>
      </w:pPr>
      <w:r>
        <w:t>от 4 декабря 2024 г. N 599-п</w:t>
      </w:r>
    </w:p>
    <w:p w14:paraId="1401B4F6" w14:textId="77777777" w:rsidR="009F084A" w:rsidRDefault="009F084A">
      <w:pPr>
        <w:pStyle w:val="ConsPlusTitle"/>
        <w:jc w:val="center"/>
      </w:pPr>
    </w:p>
    <w:p w14:paraId="2087EB1B" w14:textId="77777777" w:rsidR="009F084A" w:rsidRDefault="009F084A">
      <w:pPr>
        <w:pStyle w:val="ConsPlusTitle"/>
        <w:jc w:val="center"/>
      </w:pPr>
      <w:r>
        <w:t>ОБ УТВЕРЖДЕНИИ ПОРЯДКА ПРИНЯТИЯ РЕШЕНИЯ О ПРЕДОСТАВЛЕНИИ</w:t>
      </w:r>
    </w:p>
    <w:p w14:paraId="195324F5" w14:textId="77777777" w:rsidR="009F084A" w:rsidRDefault="009F084A">
      <w:pPr>
        <w:pStyle w:val="ConsPlusTitle"/>
        <w:jc w:val="center"/>
      </w:pPr>
      <w:r>
        <w:t>СУБСИДИЙ ИЗ БЮДЖЕТА ИВАНОВСКОЙ ОБЛАСТИ ЮРИДИЧЕСКИМ ЛИЦАМ,</w:t>
      </w:r>
    </w:p>
    <w:p w14:paraId="25BD7CAF" w14:textId="77777777" w:rsidR="009F084A" w:rsidRDefault="009F084A">
      <w:pPr>
        <w:pStyle w:val="ConsPlusTitle"/>
        <w:jc w:val="center"/>
      </w:pPr>
      <w:r>
        <w:t>100 ПРОЦЕНТОВ АКЦИЙ (ДОЛЕЙ) КОТОРЫХ ПРИНАДЛЕЖАТ ИВАНОВСКОЙ</w:t>
      </w:r>
    </w:p>
    <w:p w14:paraId="71650975" w14:textId="77777777" w:rsidR="009F084A" w:rsidRDefault="009F084A">
      <w:pPr>
        <w:pStyle w:val="ConsPlusTitle"/>
        <w:jc w:val="center"/>
      </w:pPr>
      <w:r>
        <w:t>ОБЛАСТИ, НА ОСУЩЕСТВЛЕНИЕ КАПИТАЛЬНЫХ ВЛОЖЕНИЙ В ОБЪЕКТЫ</w:t>
      </w:r>
    </w:p>
    <w:p w14:paraId="4C28BD12" w14:textId="77777777" w:rsidR="009F084A" w:rsidRDefault="009F084A">
      <w:pPr>
        <w:pStyle w:val="ConsPlusTitle"/>
        <w:jc w:val="center"/>
      </w:pPr>
      <w:r>
        <w:t>КАПИТАЛЬНОГО СТРОИТЕЛЬСТВА, НАХОДЯЩИЕСЯ В СОБСТВЕННОСТИ</w:t>
      </w:r>
    </w:p>
    <w:p w14:paraId="51EA4736" w14:textId="77777777" w:rsidR="009F084A" w:rsidRDefault="009F084A">
      <w:pPr>
        <w:pStyle w:val="ConsPlusTitle"/>
        <w:jc w:val="center"/>
      </w:pPr>
      <w:r>
        <w:t>УКАЗАННЫХ ЮРИДИЧЕСКИХ ЛИЦ</w:t>
      </w:r>
      <w:proofErr w:type="gramStart"/>
      <w:r>
        <w:t>, И</w:t>
      </w:r>
      <w:proofErr w:type="gramEnd"/>
      <w:r>
        <w:t xml:space="preserve"> (ИЛИ) НА ПРИОБРЕТЕНИЕ ИМИ</w:t>
      </w:r>
    </w:p>
    <w:p w14:paraId="23BABD22" w14:textId="77777777" w:rsidR="009F084A" w:rsidRDefault="009F084A">
      <w:pPr>
        <w:pStyle w:val="ConsPlusTitle"/>
        <w:jc w:val="center"/>
      </w:pPr>
      <w:r>
        <w:t>ОБЪЕКТОВ НЕДВИЖИМОГО ИМУЩЕСТВА С ПОСЛЕДУЮЩИМ УВЕЛИЧЕНИЕМ</w:t>
      </w:r>
    </w:p>
    <w:p w14:paraId="4DF68503" w14:textId="77777777" w:rsidR="009F084A" w:rsidRDefault="009F084A">
      <w:pPr>
        <w:pStyle w:val="ConsPlusTitle"/>
        <w:jc w:val="center"/>
      </w:pPr>
      <w:r>
        <w:t>УСТАВНЫХ КАПИТАЛОВ ТАКИХ ЮРИДИЧЕСКИХ ЛИЦ</w:t>
      </w:r>
    </w:p>
    <w:p w14:paraId="05599EC2" w14:textId="77777777" w:rsidR="009F084A" w:rsidRDefault="009F08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084A" w14:paraId="1D3FD5D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C23B5" w14:textId="77777777" w:rsidR="009F084A" w:rsidRDefault="009F08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2CF89" w14:textId="77777777" w:rsidR="009F084A" w:rsidRDefault="009F08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BC0B37A" w14:textId="77777777" w:rsidR="009F084A" w:rsidRDefault="009F08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AB2410F" w14:textId="77777777" w:rsidR="009F084A" w:rsidRDefault="009F084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14:paraId="0376D277" w14:textId="77777777" w:rsidR="009F084A" w:rsidRDefault="009F084A">
            <w:pPr>
              <w:pStyle w:val="ConsPlusNormal"/>
              <w:jc w:val="center"/>
            </w:pPr>
            <w:r>
              <w:rPr>
                <w:color w:val="392C69"/>
              </w:rPr>
              <w:t>от 10.08.2026 N 296-п)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4D5EF" w14:textId="77777777" w:rsidR="009F084A" w:rsidRDefault="009F084A">
            <w:pPr>
              <w:pStyle w:val="ConsPlusNormal"/>
            </w:pPr>
          </w:p>
        </w:tc>
      </w:tr>
    </w:tbl>
    <w:p w14:paraId="34FC674A" w14:textId="77777777" w:rsidR="009F084A" w:rsidRDefault="009F084A">
      <w:pPr>
        <w:pStyle w:val="ConsPlusNormal"/>
        <w:jc w:val="center"/>
      </w:pPr>
    </w:p>
    <w:p w14:paraId="5213455B" w14:textId="77777777" w:rsidR="009F084A" w:rsidRDefault="009F084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8 статьи 78</w:t>
        </w:r>
      </w:hyperlink>
      <w:r>
        <w:t xml:space="preserve"> Бюджетного кодекса Российской Федерации Правительство Ивановской области постановляет:</w:t>
      </w:r>
    </w:p>
    <w:p w14:paraId="4858907C" w14:textId="77777777" w:rsidR="009F084A" w:rsidRDefault="009F084A">
      <w:pPr>
        <w:pStyle w:val="ConsPlusNormal"/>
        <w:ind w:firstLine="540"/>
        <w:jc w:val="both"/>
      </w:pPr>
    </w:p>
    <w:p w14:paraId="08ABADBB" w14:textId="77777777" w:rsidR="009F084A" w:rsidRDefault="009F084A">
      <w:pPr>
        <w:pStyle w:val="ConsPlusNormal"/>
        <w:ind w:firstLine="540"/>
        <w:jc w:val="both"/>
      </w:pPr>
      <w:r>
        <w:t xml:space="preserve">Утвердить </w:t>
      </w:r>
      <w:hyperlink w:anchor="P35">
        <w:r>
          <w:rPr>
            <w:color w:val="0000FF"/>
          </w:rPr>
          <w:t>Порядок</w:t>
        </w:r>
      </w:hyperlink>
      <w:r>
        <w:t xml:space="preserve"> принятия решения о предоставлении субсидий из бюджета Ивановской области юридическим лицам, 100 процентов акций (долей) которых принадлежат Ивановской области,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(прилагается).</w:t>
      </w:r>
    </w:p>
    <w:p w14:paraId="3D3499C1" w14:textId="77777777" w:rsidR="009F084A" w:rsidRDefault="009F084A">
      <w:pPr>
        <w:pStyle w:val="ConsPlusNormal"/>
        <w:jc w:val="both"/>
      </w:pPr>
    </w:p>
    <w:p w14:paraId="25FB4B25" w14:textId="77777777" w:rsidR="009F084A" w:rsidRDefault="009F084A">
      <w:pPr>
        <w:pStyle w:val="ConsPlusNormal"/>
        <w:jc w:val="right"/>
      </w:pPr>
      <w:r>
        <w:t>Губернатор Ивановской области</w:t>
      </w:r>
    </w:p>
    <w:p w14:paraId="347E8F9A" w14:textId="77777777" w:rsidR="009F084A" w:rsidRDefault="009F084A">
      <w:pPr>
        <w:pStyle w:val="ConsPlusNormal"/>
        <w:jc w:val="right"/>
      </w:pPr>
      <w:r>
        <w:t>С.С.ВОСКРЕСЕНСКИЙ</w:t>
      </w:r>
    </w:p>
    <w:p w14:paraId="7657D385" w14:textId="77777777" w:rsidR="009F084A" w:rsidRDefault="009F084A">
      <w:pPr>
        <w:pStyle w:val="ConsPlusNormal"/>
        <w:jc w:val="right"/>
      </w:pPr>
    </w:p>
    <w:p w14:paraId="225A8796" w14:textId="77777777" w:rsidR="009F084A" w:rsidRDefault="009F084A">
      <w:pPr>
        <w:pStyle w:val="ConsPlusNormal"/>
        <w:jc w:val="right"/>
      </w:pPr>
    </w:p>
    <w:p w14:paraId="0610391F" w14:textId="77777777" w:rsidR="009F084A" w:rsidRDefault="009F084A">
      <w:pPr>
        <w:pStyle w:val="ConsPlusNormal"/>
        <w:jc w:val="right"/>
      </w:pPr>
    </w:p>
    <w:p w14:paraId="376C1382" w14:textId="77777777" w:rsidR="009F084A" w:rsidRDefault="009F084A">
      <w:pPr>
        <w:pStyle w:val="ConsPlusNormal"/>
        <w:jc w:val="right"/>
      </w:pPr>
    </w:p>
    <w:p w14:paraId="48353360" w14:textId="77777777" w:rsidR="009F084A" w:rsidRDefault="009F084A">
      <w:pPr>
        <w:pStyle w:val="ConsPlusNormal"/>
        <w:jc w:val="right"/>
      </w:pPr>
    </w:p>
    <w:p w14:paraId="3C00B8DA" w14:textId="77777777" w:rsidR="009F084A" w:rsidRDefault="009F084A">
      <w:pPr>
        <w:pStyle w:val="ConsPlusNormal"/>
        <w:jc w:val="right"/>
        <w:outlineLvl w:val="0"/>
      </w:pPr>
      <w:r>
        <w:t>Приложение</w:t>
      </w:r>
    </w:p>
    <w:p w14:paraId="02C047E9" w14:textId="77777777" w:rsidR="009F084A" w:rsidRDefault="009F084A">
      <w:pPr>
        <w:pStyle w:val="ConsPlusNormal"/>
        <w:jc w:val="right"/>
      </w:pPr>
      <w:r>
        <w:t>к постановлению</w:t>
      </w:r>
    </w:p>
    <w:p w14:paraId="2593586A" w14:textId="77777777" w:rsidR="009F084A" w:rsidRDefault="009F084A">
      <w:pPr>
        <w:pStyle w:val="ConsPlusNormal"/>
        <w:jc w:val="right"/>
      </w:pPr>
      <w:r>
        <w:t>Правительства</w:t>
      </w:r>
    </w:p>
    <w:p w14:paraId="20B398C7" w14:textId="77777777" w:rsidR="009F084A" w:rsidRDefault="009F084A">
      <w:pPr>
        <w:pStyle w:val="ConsPlusNormal"/>
        <w:jc w:val="right"/>
      </w:pPr>
      <w:r>
        <w:t>Ивановской области</w:t>
      </w:r>
    </w:p>
    <w:p w14:paraId="24F8D29A" w14:textId="77777777" w:rsidR="009F084A" w:rsidRDefault="009F084A">
      <w:pPr>
        <w:pStyle w:val="ConsPlusNormal"/>
        <w:jc w:val="right"/>
      </w:pPr>
      <w:r>
        <w:t>от 04.12.2024 N 599-п</w:t>
      </w:r>
    </w:p>
    <w:p w14:paraId="78B41C48" w14:textId="77777777" w:rsidR="009F084A" w:rsidRDefault="009F084A">
      <w:pPr>
        <w:pStyle w:val="ConsPlusNormal"/>
        <w:jc w:val="center"/>
      </w:pPr>
    </w:p>
    <w:p w14:paraId="30ADFB28" w14:textId="77777777" w:rsidR="009F084A" w:rsidRDefault="009F084A">
      <w:pPr>
        <w:pStyle w:val="ConsPlusTitle"/>
        <w:jc w:val="center"/>
      </w:pPr>
      <w:bookmarkStart w:id="0" w:name="P35"/>
      <w:bookmarkEnd w:id="0"/>
      <w:r>
        <w:t>ПОРЯДОК</w:t>
      </w:r>
    </w:p>
    <w:p w14:paraId="1D88F0E5" w14:textId="77777777" w:rsidR="009F084A" w:rsidRDefault="009F084A">
      <w:pPr>
        <w:pStyle w:val="ConsPlusTitle"/>
        <w:jc w:val="center"/>
      </w:pPr>
      <w:r>
        <w:t>ПРИНЯТИЯ РЕШЕНИЙ О ПРЕДОСТАВЛЕНИИ СУБСИДИЙ ИЗ БЮДЖЕТА</w:t>
      </w:r>
    </w:p>
    <w:p w14:paraId="298E3FFC" w14:textId="77777777" w:rsidR="009F084A" w:rsidRDefault="009F084A">
      <w:pPr>
        <w:pStyle w:val="ConsPlusTitle"/>
        <w:jc w:val="center"/>
      </w:pPr>
      <w:r>
        <w:t>ИВАНОВСКОЙ ОБЛАСТИ ЮРИДИЧЕСКИМ ЛИЦАМ, 100 ПРОЦЕНТОВ</w:t>
      </w:r>
    </w:p>
    <w:p w14:paraId="51396244" w14:textId="77777777" w:rsidR="009F084A" w:rsidRDefault="009F084A">
      <w:pPr>
        <w:pStyle w:val="ConsPlusTitle"/>
        <w:jc w:val="center"/>
      </w:pPr>
      <w:r>
        <w:t>АКЦИЙ (ДОЛЕЙ) КОТОРЫХ ПРИНАДЛЕЖАТ ИВАНОВСКОЙ ОБЛАСТИ,</w:t>
      </w:r>
    </w:p>
    <w:p w14:paraId="217B9BA1" w14:textId="77777777" w:rsidR="009F084A" w:rsidRDefault="009F084A">
      <w:pPr>
        <w:pStyle w:val="ConsPlusTitle"/>
        <w:jc w:val="center"/>
      </w:pPr>
      <w:r>
        <w:t>НА ОСУЩЕСТВЛЕНИЕ КАПИТАЛЬНЫХ ВЛОЖЕНИЙ В ОБЪЕКТЫ КАПИТАЛЬНОГО</w:t>
      </w:r>
    </w:p>
    <w:p w14:paraId="1E0E298F" w14:textId="77777777" w:rsidR="009F084A" w:rsidRDefault="009F084A">
      <w:pPr>
        <w:pStyle w:val="ConsPlusTitle"/>
        <w:jc w:val="center"/>
      </w:pPr>
      <w:r>
        <w:t>СТРОИТЕЛЬСТВА, НАХОДЯЩИЕСЯ В СОБСТВЕННОСТИ УКАЗАННЫХ</w:t>
      </w:r>
    </w:p>
    <w:p w14:paraId="205D2406" w14:textId="77777777" w:rsidR="009F084A" w:rsidRDefault="009F084A">
      <w:pPr>
        <w:pStyle w:val="ConsPlusTitle"/>
        <w:jc w:val="center"/>
      </w:pPr>
      <w:r>
        <w:t>ЮРИДИЧЕСКИХ ЛИЦ</w:t>
      </w:r>
      <w:proofErr w:type="gramStart"/>
      <w:r>
        <w:t>, И</w:t>
      </w:r>
      <w:proofErr w:type="gramEnd"/>
      <w:r>
        <w:t xml:space="preserve"> (ИЛИ) НА ПРИОБРЕТЕНИЕ ИМИ ОБЪЕКТОВ</w:t>
      </w:r>
    </w:p>
    <w:p w14:paraId="303BC230" w14:textId="77777777" w:rsidR="009F084A" w:rsidRDefault="009F084A">
      <w:pPr>
        <w:pStyle w:val="ConsPlusTitle"/>
        <w:jc w:val="center"/>
      </w:pPr>
      <w:r>
        <w:t>НЕДВИЖИМОГО ИМУЩЕСТВА С ПОСЛЕДУЮЩИМ УВЕЛИЧЕНИЕМ</w:t>
      </w:r>
    </w:p>
    <w:p w14:paraId="7F957444" w14:textId="77777777" w:rsidR="009F084A" w:rsidRDefault="009F084A">
      <w:pPr>
        <w:pStyle w:val="ConsPlusTitle"/>
        <w:jc w:val="center"/>
      </w:pPr>
      <w:r>
        <w:t>УСТАВНЫХ КАПИТАЛОВ ТАКИХ ЮРИДИЧЕСКИХ ЛИЦ</w:t>
      </w:r>
    </w:p>
    <w:p w14:paraId="239A43D3" w14:textId="77777777" w:rsidR="009F084A" w:rsidRDefault="009F084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084A" w14:paraId="0CB9FCA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B783" w14:textId="77777777" w:rsidR="009F084A" w:rsidRDefault="009F084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50FD4" w14:textId="77777777" w:rsidR="009F084A" w:rsidRDefault="009F084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40D1FF0" w14:textId="77777777" w:rsidR="009F084A" w:rsidRDefault="009F084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68F37EB" w14:textId="77777777" w:rsidR="009F084A" w:rsidRDefault="009F084A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14:paraId="2F61046B" w14:textId="77777777" w:rsidR="009F084A" w:rsidRDefault="009F084A">
            <w:pPr>
              <w:pStyle w:val="ConsPlusNormal"/>
              <w:jc w:val="center"/>
            </w:pPr>
            <w:r>
              <w:rPr>
                <w:color w:val="392C69"/>
              </w:rPr>
              <w:t>от 10.08.2026 N 296-п)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352BD" w14:textId="77777777" w:rsidR="009F084A" w:rsidRDefault="009F084A">
            <w:pPr>
              <w:pStyle w:val="ConsPlusNormal"/>
            </w:pPr>
          </w:p>
        </w:tc>
      </w:tr>
    </w:tbl>
    <w:p w14:paraId="561E1391" w14:textId="77777777" w:rsidR="009F084A" w:rsidRDefault="009F084A">
      <w:pPr>
        <w:pStyle w:val="ConsPlusNormal"/>
        <w:jc w:val="center"/>
      </w:pPr>
    </w:p>
    <w:p w14:paraId="5AE18268" w14:textId="77777777" w:rsidR="009F084A" w:rsidRDefault="009F084A">
      <w:pPr>
        <w:pStyle w:val="ConsPlusNormal"/>
        <w:ind w:firstLine="540"/>
        <w:jc w:val="both"/>
      </w:pPr>
      <w:r>
        <w:t>1. Настоящий Порядок устанавливает порядок принятия решения о предоставлении субсидий из бюджета Ивановской области юридическим лицам, 100 процентов акций (долей) которых принадлежат Ивановской области (далее - юридическое лицо),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(далее - субсидии).</w:t>
      </w:r>
    </w:p>
    <w:p w14:paraId="1854BCBB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Термин "объекты основных средств" в настоящем Порядке используется в значении, установленном </w:t>
      </w:r>
      <w:hyperlink r:id="rId7">
        <w:r>
          <w:rPr>
            <w:color w:val="0000FF"/>
          </w:rPr>
          <w:t>пунктом 4</w:t>
        </w:r>
      </w:hyperlink>
      <w:r>
        <w:t xml:space="preserve"> приложения N 1 к приказу Министерства финансов Российской Федерации от 17.09.2020 N 204н "Об утверждении Федеральных стандартов бухгалтерского учета ФСБУ 6/2020 "Основные средства" и ФСБУ 26/2020 "Капитальные вложения".</w:t>
      </w:r>
    </w:p>
    <w:p w14:paraId="05D90976" w14:textId="77777777" w:rsidR="009F084A" w:rsidRDefault="009F084A">
      <w:pPr>
        <w:pStyle w:val="ConsPlusNormal"/>
        <w:jc w:val="both"/>
      </w:pPr>
      <w:r>
        <w:t xml:space="preserve">(абзац введен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10.08.2026 N 296-п)</w:t>
      </w:r>
    </w:p>
    <w:p w14:paraId="724C97D4" w14:textId="77777777" w:rsidR="009F084A" w:rsidRDefault="009F084A">
      <w:pPr>
        <w:pStyle w:val="ConsPlusNormal"/>
        <w:spacing w:before="220"/>
        <w:ind w:firstLine="540"/>
        <w:jc w:val="both"/>
      </w:pPr>
      <w:r>
        <w:t>2. Инициатором подготовки проекта решения о предоставлении субсидий выступает исполнительный орган государственной власти Ивановской области, проводящий государственную политику в сфере, на развитие которой направляются бюджетные ассигнования (далее - ответственный исполнительный орган).</w:t>
      </w:r>
    </w:p>
    <w:p w14:paraId="7F69A768" w14:textId="77777777" w:rsidR="009F084A" w:rsidRDefault="009F084A">
      <w:pPr>
        <w:pStyle w:val="ConsPlusNormal"/>
        <w:spacing w:before="220"/>
        <w:ind w:firstLine="540"/>
        <w:jc w:val="both"/>
      </w:pPr>
      <w:r>
        <w:t>3. Ответственный исполнительный орган готовит проект решения о предоставлении субсидии как в рамках государственной программы Ивановской области, так и внепрограммных мероприятий с учетом:</w:t>
      </w:r>
    </w:p>
    <w:p w14:paraId="134849AE" w14:textId="77777777" w:rsidR="009F084A" w:rsidRDefault="009F084A">
      <w:pPr>
        <w:pStyle w:val="ConsPlusNormal"/>
        <w:spacing w:before="220"/>
        <w:ind w:firstLine="540"/>
        <w:jc w:val="both"/>
      </w:pPr>
      <w:r>
        <w:t>а) приоритетов и целей развития Ивановской области исходя из прогнозов и программ социально-экономического развития Ивановской области, государственных программ Ивановской области, концепций и стратегий развития на среднесрочный и долгосрочный периоды, а также документов территориального планирования Ивановской области;</w:t>
      </w:r>
    </w:p>
    <w:p w14:paraId="573F464A" w14:textId="77777777" w:rsidR="009F084A" w:rsidRDefault="009F084A">
      <w:pPr>
        <w:pStyle w:val="ConsPlusNormal"/>
        <w:spacing w:before="220"/>
        <w:ind w:firstLine="540"/>
        <w:jc w:val="both"/>
      </w:pPr>
      <w:r>
        <w:t>б) поручений и решений Губернатора Ивановской области;</w:t>
      </w:r>
    </w:p>
    <w:p w14:paraId="317879EC" w14:textId="77777777" w:rsidR="009F084A" w:rsidRDefault="009F084A">
      <w:pPr>
        <w:pStyle w:val="ConsPlusNormal"/>
        <w:spacing w:before="220"/>
        <w:ind w:firstLine="540"/>
        <w:jc w:val="both"/>
      </w:pPr>
      <w:r>
        <w:t>в) оценки эффективности использования средств бюджета Ивановской области, направляемых на капитальные вложения;</w:t>
      </w:r>
    </w:p>
    <w:p w14:paraId="75EA21EE" w14:textId="77777777" w:rsidR="009F084A" w:rsidRDefault="009F084A">
      <w:pPr>
        <w:pStyle w:val="ConsPlusNormal"/>
        <w:spacing w:before="220"/>
        <w:ind w:firstLine="540"/>
        <w:jc w:val="both"/>
      </w:pPr>
      <w:r>
        <w:t>г) оценки влияния создания объекта капитального строительства и (или) приобретения объектов недвижимого имущества на комплексное развитие территорий Ивановской области;</w:t>
      </w:r>
    </w:p>
    <w:p w14:paraId="3224A771" w14:textId="77777777" w:rsidR="009F084A" w:rsidRDefault="009F084A">
      <w:pPr>
        <w:pStyle w:val="ConsPlusNormal"/>
        <w:spacing w:before="220"/>
        <w:ind w:firstLine="540"/>
        <w:jc w:val="both"/>
      </w:pPr>
      <w:r>
        <w:t>д)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14:paraId="433856D1" w14:textId="77777777" w:rsidR="009F084A" w:rsidRDefault="009F084A">
      <w:pPr>
        <w:pStyle w:val="ConsPlusNormal"/>
        <w:spacing w:before="220"/>
        <w:ind w:firstLine="540"/>
        <w:jc w:val="both"/>
      </w:pPr>
      <w:r>
        <w:t>4. Субсидия не предоставляется на финансовое обеспечение следующих работ:</w:t>
      </w:r>
    </w:p>
    <w:p w14:paraId="636775AD" w14:textId="77777777" w:rsidR="009F084A" w:rsidRDefault="009F084A">
      <w:pPr>
        <w:pStyle w:val="ConsPlusNormal"/>
        <w:spacing w:before="220"/>
        <w:ind w:firstLine="540"/>
        <w:jc w:val="both"/>
      </w:pPr>
      <w:r>
        <w:t>а) разработка проектной документации на объекты капитального строительства и проведение инженерных изысканий, выполняемых для подготовки такой проектной документации;</w:t>
      </w:r>
    </w:p>
    <w:p w14:paraId="131A6151" w14:textId="77777777" w:rsidR="009F084A" w:rsidRDefault="009F084A">
      <w:pPr>
        <w:pStyle w:val="ConsPlusNormal"/>
        <w:spacing w:before="220"/>
        <w:ind w:firstLine="540"/>
        <w:jc w:val="both"/>
      </w:pPr>
      <w:r>
        <w:t>б) приобретение земельных участков;</w:t>
      </w:r>
    </w:p>
    <w:p w14:paraId="76141060" w14:textId="77777777" w:rsidR="009F084A" w:rsidRDefault="009F084A">
      <w:pPr>
        <w:pStyle w:val="ConsPlusNormal"/>
        <w:spacing w:before="220"/>
        <w:ind w:firstLine="540"/>
        <w:jc w:val="both"/>
      </w:pPr>
      <w:r>
        <w:t>в) проведение технологического и ценового аудита инвестиционных проектов строительства, реконструкции, технического перевооружения, капитального ремонта объектов капитального строительства в установленных законодательством Российской Федерации случаях;</w:t>
      </w:r>
    </w:p>
    <w:p w14:paraId="7AC53CAA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г) проведение государственной экспертизы результатов инженерных изысканий и государственной экспертизы проектной документации в части оценки соответствия проектной </w:t>
      </w:r>
      <w:r>
        <w:lastRenderedPageBreak/>
        <w:t xml:space="preserve">документации требованиям, указанным в </w:t>
      </w:r>
      <w:hyperlink r:id="rId9">
        <w:r>
          <w:rPr>
            <w:color w:val="0000FF"/>
          </w:rPr>
          <w:t>пункте 1 части 5 статьи 49</w:t>
        </w:r>
      </w:hyperlink>
      <w:r>
        <w:t xml:space="preserve"> Градостроительного кодекса Российской Федерации, и (или) проверки достоверности определения сметной стоимости строительства, реконструкции, технического перевооружения, капитального ремонта объектов капитального строительства;</w:t>
      </w:r>
    </w:p>
    <w:p w14:paraId="7BB54775" w14:textId="77777777" w:rsidR="009F084A" w:rsidRDefault="009F084A">
      <w:pPr>
        <w:pStyle w:val="ConsPlusNormal"/>
        <w:spacing w:before="220"/>
        <w:ind w:firstLine="540"/>
        <w:jc w:val="both"/>
      </w:pPr>
      <w:r>
        <w:t>д) проведение аудита проектной документации в случаях, установленных законодательством Российской Федерации.</w:t>
      </w:r>
    </w:p>
    <w:p w14:paraId="74833D86" w14:textId="77777777" w:rsidR="009F084A" w:rsidRDefault="009F084A">
      <w:pPr>
        <w:pStyle w:val="ConsPlusNormal"/>
        <w:spacing w:before="220"/>
        <w:ind w:firstLine="540"/>
        <w:jc w:val="both"/>
      </w:pPr>
      <w:bookmarkStart w:id="1" w:name="P64"/>
      <w:bookmarkEnd w:id="1"/>
      <w:r>
        <w:t>5. Юридическое лицо направляет ответственному исполнительному органу в произвольной письменной форме обращение о предоставлении субсидии, которое должно содержать на дату его подачи информацию:</w:t>
      </w:r>
    </w:p>
    <w:p w14:paraId="69DC3EC7" w14:textId="77777777" w:rsidR="009F084A" w:rsidRDefault="009F084A">
      <w:pPr>
        <w:pStyle w:val="ConsPlusNormal"/>
        <w:spacing w:before="220"/>
        <w:ind w:firstLine="540"/>
        <w:jc w:val="both"/>
      </w:pPr>
      <w:r>
        <w:t>о наименовании, юридическом адресе, адресах фактического осуществления деятельности;</w:t>
      </w:r>
    </w:p>
    <w:p w14:paraId="4161574C" w14:textId="77777777" w:rsidR="009F084A" w:rsidRDefault="009F084A">
      <w:pPr>
        <w:pStyle w:val="ConsPlusNormal"/>
        <w:spacing w:before="220"/>
        <w:ind w:firstLine="540"/>
        <w:jc w:val="both"/>
      </w:pPr>
      <w:r>
        <w:t>об основных видах экономической деятельности;</w:t>
      </w:r>
    </w:p>
    <w:p w14:paraId="4E5ED3E1" w14:textId="77777777" w:rsidR="009F084A" w:rsidRDefault="009F084A">
      <w:pPr>
        <w:pStyle w:val="ConsPlusNormal"/>
        <w:spacing w:before="220"/>
        <w:ind w:firstLine="540"/>
        <w:jc w:val="both"/>
      </w:pPr>
      <w:r>
        <w:t>о составе акционеров (участников);</w:t>
      </w:r>
    </w:p>
    <w:p w14:paraId="26F32D57" w14:textId="77777777" w:rsidR="009F084A" w:rsidRDefault="009F084A">
      <w:pPr>
        <w:pStyle w:val="ConsPlusNormal"/>
        <w:spacing w:before="220"/>
        <w:ind w:firstLine="540"/>
        <w:jc w:val="both"/>
      </w:pPr>
      <w:r>
        <w:t>о величине уставного капитала и стоимости чистых активов;</w:t>
      </w:r>
    </w:p>
    <w:p w14:paraId="5A1F2AD6" w14:textId="77777777" w:rsidR="009F084A" w:rsidRDefault="009F084A">
      <w:pPr>
        <w:pStyle w:val="ConsPlusNormal"/>
        <w:spacing w:before="220"/>
        <w:ind w:firstLine="540"/>
        <w:jc w:val="both"/>
      </w:pPr>
      <w:r>
        <w:t>о направлениях расходования и цели предоставления субсидии.</w:t>
      </w:r>
    </w:p>
    <w:p w14:paraId="78BB3179" w14:textId="77777777" w:rsidR="009F084A" w:rsidRDefault="009F084A">
      <w:pPr>
        <w:pStyle w:val="ConsPlusNormal"/>
        <w:spacing w:before="220"/>
        <w:ind w:firstLine="540"/>
        <w:jc w:val="both"/>
      </w:pPr>
      <w:r>
        <w:t>К обращению юридического лица прилагаются:</w:t>
      </w:r>
    </w:p>
    <w:p w14:paraId="4065F813" w14:textId="77777777" w:rsidR="009F084A" w:rsidRDefault="009F084A">
      <w:pPr>
        <w:pStyle w:val="ConsPlusNormal"/>
        <w:spacing w:before="220"/>
        <w:ind w:firstLine="540"/>
        <w:jc w:val="both"/>
      </w:pPr>
      <w:r>
        <w:t>а) заверенные юридическим лицом копии документов, удостоверяющих полномочия лица, подписавшего обращение о предоставлении субсидии;</w:t>
      </w:r>
    </w:p>
    <w:p w14:paraId="22EADA54" w14:textId="77777777" w:rsidR="009F084A" w:rsidRDefault="009F084A">
      <w:pPr>
        <w:pStyle w:val="ConsPlusNormal"/>
        <w:spacing w:before="220"/>
        <w:ind w:firstLine="540"/>
        <w:jc w:val="both"/>
      </w:pPr>
      <w:r>
        <w:t>б) заверенные юридическим лицом копии учредительных документов, изменений и дополнений к ним;</w:t>
      </w:r>
    </w:p>
    <w:p w14:paraId="26C691CC" w14:textId="77777777" w:rsidR="009F084A" w:rsidRDefault="009F084A">
      <w:pPr>
        <w:pStyle w:val="ConsPlusNormal"/>
        <w:spacing w:before="220"/>
        <w:ind w:firstLine="540"/>
        <w:jc w:val="both"/>
      </w:pPr>
      <w:r>
        <w:t>в) заверенные юридическим лицом копии бухгалтерской и статистической отчетности юридического лица за последние 3 года с приложением аудиторского заключения;</w:t>
      </w:r>
    </w:p>
    <w:p w14:paraId="2AD40B50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г) в случае предоставления субсидии на цели реконструкции, технического перевооружения, капитального ремонта объекта капитального строительства - положительное заключение государственной экспертизы проектной документации и результатов инженерных изысканий (если проведение такой экспертизы обязательно в предусмотренных </w:t>
      </w:r>
      <w:hyperlink r:id="rId10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случаях), положительное заключение о достоверности определения сметной стоимости реконструкции, капитального ремонта объекта капитального строительства, выданное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государственным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случаях), с приложением заверенной копии соответствующей проектной, сметной документации;</w:t>
      </w:r>
    </w:p>
    <w:p w14:paraId="23C2CB7D" w14:textId="77777777" w:rsidR="009F084A" w:rsidRDefault="009F084A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03054292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в случае предоставления субсидии на приобретение объектов основных средств - перечень объектов основных средств и обоснование начальной (максимальной) цены контракта, цены контракта, заключаемого с единственным поставщиком (подрядчиком, исполнителем), рассчитанное в соответствии со </w:t>
      </w:r>
      <w:hyperlink r:id="rId12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нужд";</w:t>
      </w:r>
    </w:p>
    <w:p w14:paraId="7BD78B70" w14:textId="77777777" w:rsidR="009F084A" w:rsidRDefault="009F084A">
      <w:pPr>
        <w:pStyle w:val="ConsPlusNormal"/>
        <w:jc w:val="both"/>
      </w:pPr>
      <w:r>
        <w:t xml:space="preserve">(абзац введен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10.08.2026 N 296-п)</w:t>
      </w:r>
    </w:p>
    <w:p w14:paraId="170D54EF" w14:textId="77777777" w:rsidR="009F084A" w:rsidRDefault="009F084A">
      <w:pPr>
        <w:pStyle w:val="ConsPlusNormal"/>
        <w:spacing w:before="220"/>
        <w:ind w:firstLine="540"/>
        <w:jc w:val="both"/>
      </w:pPr>
      <w:r>
        <w:lastRenderedPageBreak/>
        <w:t>д) заверенная юридическим лицом копия отчета об оценке рыночной стоимости объекта недвижимого имущества (в случае предоставления субсидии для приобретения объектов недвижимого имущества);</w:t>
      </w:r>
    </w:p>
    <w:p w14:paraId="758007FF" w14:textId="77777777" w:rsidR="009F084A" w:rsidRDefault="009F084A">
      <w:pPr>
        <w:pStyle w:val="ConsPlusNormal"/>
        <w:spacing w:before="220"/>
        <w:ind w:firstLine="540"/>
        <w:jc w:val="both"/>
      </w:pPr>
      <w:r>
        <w:t>е) показатели финансово-хозяйственной деятельности юридического лица за последние 3 года;</w:t>
      </w:r>
    </w:p>
    <w:p w14:paraId="4BBFC429" w14:textId="77777777" w:rsidR="009F084A" w:rsidRDefault="009F084A">
      <w:pPr>
        <w:pStyle w:val="ConsPlusNormal"/>
        <w:spacing w:before="220"/>
        <w:ind w:firstLine="540"/>
        <w:jc w:val="both"/>
      </w:pPr>
      <w:r>
        <w:t>ж) обоснование экономической и (или) социальной целесообразности капитальных вложений за счет средств бюджета Ивановской области;</w:t>
      </w:r>
    </w:p>
    <w:p w14:paraId="16D542EC" w14:textId="77777777" w:rsidR="009F084A" w:rsidRDefault="009F084A">
      <w:pPr>
        <w:pStyle w:val="ConsPlusNormal"/>
        <w:spacing w:before="220"/>
        <w:ind w:firstLine="540"/>
        <w:jc w:val="both"/>
      </w:pPr>
      <w:r>
        <w:t>з) пояснительная записка об условиях достижения юридическим лицом конечных количественных результатов предоставления субсидии, к которым относятся ввод в эксплуатацию, сроки приобретения объектов, и иных показателей предоставления субсидий, а также вывод о влиянии проекта на социально-экономическое развитие Ивановской области в свободной форме;</w:t>
      </w:r>
    </w:p>
    <w:p w14:paraId="0E750C0A" w14:textId="77777777" w:rsidR="009F084A" w:rsidRDefault="009F084A">
      <w:pPr>
        <w:pStyle w:val="ConsPlusNormal"/>
        <w:spacing w:before="220"/>
        <w:ind w:firstLine="540"/>
        <w:jc w:val="both"/>
      </w:pPr>
      <w:r>
        <w:t>и) обязательство юридического лица производить за счет перечисленных субсидий вложения в основной капитал (основные средства) и осуществлять мероприятия, направленные на увеличение уставного капитала юридического лица в объеме не менее произведенных расходов за счет предоставленных субсидий.</w:t>
      </w:r>
    </w:p>
    <w:p w14:paraId="3B5B86DE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6. Ответственный исполнительный орган возвращает юридическому лицу обращение о предоставлении субсидии без рассмотрения при отсутствии одного и более документов и (или) информации, указанных в </w:t>
      </w:r>
      <w:hyperlink w:anchor="P64">
        <w:r>
          <w:rPr>
            <w:color w:val="0000FF"/>
          </w:rPr>
          <w:t>пункте 5</w:t>
        </w:r>
      </w:hyperlink>
      <w:r>
        <w:t xml:space="preserve"> настоящего Порядка, не позднее 10 рабочих дней с даты получения такого обращения.</w:t>
      </w:r>
    </w:p>
    <w:p w14:paraId="4151C512" w14:textId="77777777" w:rsidR="009F084A" w:rsidRDefault="009F084A">
      <w:pPr>
        <w:pStyle w:val="ConsPlusNormal"/>
        <w:spacing w:before="220"/>
        <w:ind w:firstLine="540"/>
        <w:jc w:val="both"/>
      </w:pPr>
      <w:r>
        <w:t>7. Ответственный исполнительный орган не позднее 1 августа (а в 2024 году - не позднее 25 декабря) года, предшествующего году, в котором планируется предоставление субсидии, подготавливает проект решения о предоставлении субсидий в форме проекта постановления Правительства Ивановской области.</w:t>
      </w:r>
    </w:p>
    <w:p w14:paraId="790215E2" w14:textId="77777777" w:rsidR="009F084A" w:rsidRDefault="009F084A">
      <w:pPr>
        <w:pStyle w:val="ConsPlusNormal"/>
        <w:spacing w:before="220"/>
        <w:ind w:firstLine="540"/>
        <w:jc w:val="both"/>
      </w:pPr>
      <w:r>
        <w:t>8. Проект решения о предоставлении субсидий содержит следующую информацию в отношении каждого объекта капитального строительства и (или) объекта недвижимого имущества:</w:t>
      </w:r>
    </w:p>
    <w:p w14:paraId="600E70D7" w14:textId="77777777" w:rsidR="009F084A" w:rsidRDefault="009F084A">
      <w:pPr>
        <w:pStyle w:val="ConsPlusNormal"/>
        <w:spacing w:before="220"/>
        <w:ind w:firstLine="540"/>
        <w:jc w:val="both"/>
      </w:pPr>
      <w:r>
        <w:t>а) наименование объекта строительства, реконструкции, технического перевооружения, капитального ремонта объекта капитального строительства, объекта, подлежащего оснащению объектами основных средств, и (или) приобретения объекта недвижимого имущества, а также информация об адресной части объекта строительства, реконструкции, технического перевооружения, капитального ремонта объекта капитального строительства, объекта, подлежащего оснащению объектами основных средств, и (или) приобретения объекта недвижимого имущества;</w:t>
      </w:r>
    </w:p>
    <w:p w14:paraId="250BDE1F" w14:textId="77777777" w:rsidR="009F084A" w:rsidRDefault="009F084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535501F5" w14:textId="77777777" w:rsidR="009F084A" w:rsidRDefault="009F084A">
      <w:pPr>
        <w:pStyle w:val="ConsPlusNormal"/>
        <w:spacing w:before="220"/>
        <w:ind w:firstLine="540"/>
        <w:jc w:val="both"/>
      </w:pPr>
      <w:r>
        <w:t>б) вид работ (реконструкция, техническое перевооружение, капитальный ремонт объекта капитального строительства и (или) приобретение объекта недвижимости и (или) объектов основных средств);</w:t>
      </w:r>
    </w:p>
    <w:p w14:paraId="7F3904C4" w14:textId="77777777" w:rsidR="009F084A" w:rsidRDefault="009F084A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4978E191" w14:textId="77777777" w:rsidR="009F084A" w:rsidRDefault="009F084A">
      <w:pPr>
        <w:pStyle w:val="ConsPlusNormal"/>
        <w:spacing w:before="220"/>
        <w:ind w:firstLine="540"/>
        <w:jc w:val="both"/>
      </w:pPr>
      <w:r>
        <w:t>в) наименование ответственного исполнительного органа;</w:t>
      </w:r>
    </w:p>
    <w:p w14:paraId="3D725603" w14:textId="77777777" w:rsidR="009F084A" w:rsidRDefault="009F084A">
      <w:pPr>
        <w:pStyle w:val="ConsPlusNormal"/>
        <w:spacing w:before="220"/>
        <w:ind w:firstLine="540"/>
        <w:jc w:val="both"/>
      </w:pPr>
      <w:r>
        <w:t>г) наименование застройщика, заказчика;</w:t>
      </w:r>
    </w:p>
    <w:p w14:paraId="665A7EDD" w14:textId="77777777" w:rsidR="009F084A" w:rsidRDefault="009F084A">
      <w:pPr>
        <w:pStyle w:val="ConsPlusNormal"/>
        <w:spacing w:before="220"/>
        <w:ind w:firstLine="540"/>
        <w:jc w:val="both"/>
      </w:pPr>
      <w:r>
        <w:t>д) характеристика результата предоставления субсидии на осуществление капитальных вложений;</w:t>
      </w:r>
    </w:p>
    <w:p w14:paraId="38C1D2F4" w14:textId="77777777" w:rsidR="009F084A" w:rsidRDefault="009F084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7EC6BF57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е) срок ввода в эксплуатацию объекта капитального строительства, включения затрат на </w:t>
      </w:r>
      <w:r>
        <w:lastRenderedPageBreak/>
        <w:t>капитальный ремонт в стоимость ремонтируемого основного средства и (или) приобретения объекта недвижимости и (или) объектов основных средств;</w:t>
      </w:r>
    </w:p>
    <w:p w14:paraId="29A7719B" w14:textId="77777777" w:rsidR="009F084A" w:rsidRDefault="009F084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17BE0AAC" w14:textId="77777777" w:rsidR="009F084A" w:rsidRDefault="009F084A">
      <w:pPr>
        <w:pStyle w:val="ConsPlusNormal"/>
        <w:spacing w:before="220"/>
        <w:ind w:firstLine="540"/>
        <w:jc w:val="both"/>
      </w:pPr>
      <w:r>
        <w:t>ж) общий объем капитальных вложений по видам работ (реконструкция, техническое перевооружение, капитальный ремонт объекта капитального строительства и (или) приобретение объекта недвижимости и (или) объектов основных средств), а также распределение указанных объемов по годам (в ценах соответствующих лет) и источникам финансирования;</w:t>
      </w:r>
    </w:p>
    <w:p w14:paraId="70AC2746" w14:textId="77777777" w:rsidR="009F084A" w:rsidRDefault="009F084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176B8A83" w14:textId="77777777" w:rsidR="009F084A" w:rsidRDefault="009F084A">
      <w:pPr>
        <w:pStyle w:val="ConsPlusNormal"/>
        <w:spacing w:before="220"/>
        <w:ind w:firstLine="540"/>
        <w:jc w:val="both"/>
      </w:pPr>
      <w:r>
        <w:t>з) общий (предельный) размер субсидии с указанием ее распределения по годам (в ценах соответствующих лет реализации проекта).</w:t>
      </w:r>
    </w:p>
    <w:p w14:paraId="13AD9497" w14:textId="77777777" w:rsidR="009F084A" w:rsidRDefault="009F084A">
      <w:pPr>
        <w:pStyle w:val="ConsPlusNormal"/>
        <w:spacing w:before="220"/>
        <w:ind w:firstLine="540"/>
        <w:jc w:val="both"/>
      </w:pPr>
      <w:r>
        <w:t xml:space="preserve">9. Ответственный исполнительный орган направляет проект решения о предоставлении субсидий на согласование в обязательном порядке в Департамент финансов Ивановской области, в Департамент экономического развития и торговли Ивановской области, в Департамент строительства и архитектуры Ивановской области (в случае реконструкции, технического перевооружения, капитального ремонта объекта капитального строительства), в Департамент управления имуществом Ивановской области (в случае приобретения объектов недвижимого имущества и (или) объектов основных средств), в комитет Ивановской области по государственной охране объектов культурного наследия, а также в иные органы власти и организации, интересы которых затрагиваются, в соответствии с </w:t>
      </w:r>
      <w:hyperlink r:id="rId19">
        <w:r>
          <w:rPr>
            <w:color w:val="0000FF"/>
          </w:rPr>
          <w:t>Порядком</w:t>
        </w:r>
      </w:hyperlink>
      <w:r>
        <w:t xml:space="preserve"> подготовки правовых актов Ивановской области, утвержденным указом Губернатора Ивановской области от 06.02.2019 N 16-уг.</w:t>
      </w:r>
    </w:p>
    <w:p w14:paraId="052A25E6" w14:textId="77777777" w:rsidR="009F084A" w:rsidRDefault="009F084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10.08.2026 N 296-п)</w:t>
      </w:r>
    </w:p>
    <w:p w14:paraId="3CFC8F25" w14:textId="77777777" w:rsidR="009F084A" w:rsidRDefault="009F084A">
      <w:pPr>
        <w:pStyle w:val="ConsPlusNormal"/>
        <w:spacing w:before="220"/>
        <w:ind w:firstLine="540"/>
        <w:jc w:val="both"/>
      </w:pPr>
      <w:r>
        <w:t>10. Обязательным условием принятия проекта решения о предоставлении субсидий является его согласование всеми органами власти и организациями, включенными ответственным исполнительным органом в маршрут согласования проекта решения о предоставлении субсидий.</w:t>
      </w:r>
    </w:p>
    <w:p w14:paraId="400C46D3" w14:textId="77777777" w:rsidR="009F084A" w:rsidRDefault="009F084A">
      <w:pPr>
        <w:pStyle w:val="ConsPlusNormal"/>
        <w:spacing w:before="220"/>
        <w:ind w:firstLine="540"/>
        <w:jc w:val="both"/>
      </w:pPr>
      <w:r>
        <w:t>11. Внесение изменений в решение о предоставлении субсидий осуществляется в порядке, установленном настоящим Порядком.</w:t>
      </w:r>
    </w:p>
    <w:p w14:paraId="3205D1F6" w14:textId="77777777" w:rsidR="009F084A" w:rsidRDefault="009F084A">
      <w:pPr>
        <w:pStyle w:val="ConsPlusNormal"/>
        <w:jc w:val="both"/>
      </w:pPr>
    </w:p>
    <w:p w14:paraId="2454A4E2" w14:textId="77777777" w:rsidR="009F084A" w:rsidRDefault="009F084A">
      <w:pPr>
        <w:pStyle w:val="ConsPlusNormal"/>
        <w:jc w:val="both"/>
      </w:pPr>
    </w:p>
    <w:p w14:paraId="5E4635C3" w14:textId="77777777" w:rsidR="009F084A" w:rsidRDefault="009F084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C3D12E" w14:textId="77777777" w:rsidR="009F084A" w:rsidRDefault="009F084A"/>
    <w:sectPr w:rsidR="009F084A" w:rsidSect="006E2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4A"/>
    <w:rsid w:val="009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A527"/>
  <w15:chartTrackingRefBased/>
  <w15:docId w15:val="{D6F25845-45D7-42D5-82D4-79979050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0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08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205266&amp;dst=100007" TargetMode="External"/><Relationship Id="rId13" Type="http://schemas.openxmlformats.org/officeDocument/2006/relationships/hyperlink" Target="https://login.consultant.ru/link/?req=doc&amp;base=RLAW224&amp;n=205266&amp;dst=100010" TargetMode="External"/><Relationship Id="rId18" Type="http://schemas.openxmlformats.org/officeDocument/2006/relationships/hyperlink" Target="https://login.consultant.ru/link/?req=doc&amp;base=RLAW224&amp;n=205266&amp;dst=100019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R&amp;n=420659&amp;dst=100028" TargetMode="External"/><Relationship Id="rId12" Type="http://schemas.openxmlformats.org/officeDocument/2006/relationships/hyperlink" Target="https://login.consultant.ru/link/?req=doc&amp;base=RZR&amp;n=541289&amp;dst=1171" TargetMode="External"/><Relationship Id="rId17" Type="http://schemas.openxmlformats.org/officeDocument/2006/relationships/hyperlink" Target="https://login.consultant.ru/link/?req=doc&amp;base=RLAW224&amp;n=205266&amp;dst=10001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24&amp;n=205266&amp;dst=100016" TargetMode="External"/><Relationship Id="rId20" Type="http://schemas.openxmlformats.org/officeDocument/2006/relationships/hyperlink" Target="https://login.consultant.ru/link/?req=doc&amp;base=RLAW224&amp;n=205266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205266&amp;dst=100006" TargetMode="External"/><Relationship Id="rId11" Type="http://schemas.openxmlformats.org/officeDocument/2006/relationships/hyperlink" Target="https://login.consultant.ru/link/?req=doc&amp;base=RLAW224&amp;n=205266&amp;dst=100009" TargetMode="External"/><Relationship Id="rId5" Type="http://schemas.openxmlformats.org/officeDocument/2006/relationships/hyperlink" Target="https://login.consultant.ru/link/?req=doc&amp;base=RZR&amp;n=513926&amp;dst=7263" TargetMode="External"/><Relationship Id="rId15" Type="http://schemas.openxmlformats.org/officeDocument/2006/relationships/hyperlink" Target="https://login.consultant.ru/link/?req=doc&amp;base=RLAW224&amp;n=205266&amp;dst=100015" TargetMode="External"/><Relationship Id="rId10" Type="http://schemas.openxmlformats.org/officeDocument/2006/relationships/hyperlink" Target="https://login.consultant.ru/link/?req=doc&amp;base=RZR&amp;n=527638&amp;dst=4448" TargetMode="External"/><Relationship Id="rId19" Type="http://schemas.openxmlformats.org/officeDocument/2006/relationships/hyperlink" Target="https://login.consultant.ru/link/?req=doc&amp;base=RLAW224&amp;n=182202&amp;dst=100021" TargetMode="External"/><Relationship Id="rId4" Type="http://schemas.openxmlformats.org/officeDocument/2006/relationships/hyperlink" Target="https://login.consultant.ru/link/?req=doc&amp;base=RLAW224&amp;n=205266&amp;dst=100005" TargetMode="External"/><Relationship Id="rId9" Type="http://schemas.openxmlformats.org/officeDocument/2006/relationships/hyperlink" Target="https://login.consultant.ru/link/?req=doc&amp;base=RZR&amp;n=527638&amp;dst=2910" TargetMode="External"/><Relationship Id="rId14" Type="http://schemas.openxmlformats.org/officeDocument/2006/relationships/hyperlink" Target="https://login.consultant.ru/link/?req=doc&amp;base=RLAW224&amp;n=205266&amp;dst=1000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2165</Words>
  <Characters>12343</Characters>
  <Application>Microsoft Office Word</Application>
  <DocSecurity>0</DocSecurity>
  <Lines>102</Lines>
  <Paragraphs>28</Paragraphs>
  <ScaleCrop>false</ScaleCrop>
  <Company/>
  <LinksUpToDate>false</LinksUpToDate>
  <CharactersWithSpaces>14480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</cp:revision>
  <dcterms:created xsi:type="dcterms:W3CDTF">2026-10-16T07:43:00Z</dcterms:created>
  <dcterms:modified xsi:type="dcterms:W3CDTF">2026-10-16T07:43:00Z</dcterms:modified>
</cp:coreProperties>
</file>