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010702" w:rsidRPr="007E470B" w:rsidTr="005F08BB">
        <w:trPr>
          <w:cantSplit/>
        </w:trPr>
        <w:tc>
          <w:tcPr>
            <w:tcW w:w="9645" w:type="dxa"/>
            <w:vAlign w:val="bottom"/>
          </w:tcPr>
          <w:p w:rsidR="00010702" w:rsidRPr="007E470B" w:rsidRDefault="00010702" w:rsidP="00327B5F">
            <w:pPr>
              <w:jc w:val="center"/>
              <w:rPr>
                <w:sz w:val="2"/>
                <w:szCs w:val="2"/>
              </w:rPr>
            </w:pPr>
            <w:r w:rsidRPr="007E470B">
              <w:rPr>
                <w:noProof/>
              </w:rPr>
              <w:drawing>
                <wp:inline distT="0" distB="0" distL="0" distR="0" wp14:anchorId="12DC4E63" wp14:editId="28B7EA62">
                  <wp:extent cx="923925" cy="685800"/>
                  <wp:effectExtent l="0" t="0" r="9525" b="0"/>
                  <wp:docPr id="3" name="Рисунок 3" descr="Описание: Описание: Gerb_IvReg_small_bw_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IvReg_small_bw_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702" w:rsidRPr="007E470B" w:rsidRDefault="00010702" w:rsidP="00327B5F">
            <w:pPr>
              <w:jc w:val="center"/>
            </w:pPr>
            <w:r w:rsidRPr="007E470B">
              <w:rPr>
                <w:b/>
                <w:sz w:val="32"/>
                <w:szCs w:val="32"/>
              </w:rPr>
              <w:t xml:space="preserve">ДЕПАРТАМЕНТ ТУРИЗМА </w:t>
            </w:r>
          </w:p>
          <w:p w:rsidR="00010702" w:rsidRPr="007E470B" w:rsidRDefault="00010702" w:rsidP="00327B5F">
            <w:pPr>
              <w:jc w:val="center"/>
              <w:rPr>
                <w:b/>
                <w:sz w:val="32"/>
                <w:szCs w:val="32"/>
              </w:rPr>
            </w:pPr>
            <w:r w:rsidRPr="007E470B">
              <w:rPr>
                <w:b/>
                <w:sz w:val="32"/>
                <w:szCs w:val="32"/>
              </w:rPr>
              <w:t>ИВАНОВСКОЙ ОБЛАСТИ</w:t>
            </w:r>
          </w:p>
          <w:tbl>
            <w:tblPr>
              <w:tblW w:w="963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  <w:gridCol w:w="4754"/>
            </w:tblGrid>
            <w:tr w:rsidR="00010702" w:rsidRPr="007E470B" w:rsidTr="00010702">
              <w:trPr>
                <w:trHeight w:val="174"/>
              </w:trPr>
              <w:tc>
                <w:tcPr>
                  <w:tcW w:w="4884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010702" w:rsidRPr="007E470B" w:rsidRDefault="00010702" w:rsidP="00327B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4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010702" w:rsidRPr="007E470B" w:rsidRDefault="00010702" w:rsidP="00327B5F">
                  <w:pPr>
                    <w:jc w:val="center"/>
                  </w:pPr>
                </w:p>
              </w:tc>
            </w:tr>
          </w:tbl>
          <w:p w:rsidR="00010702" w:rsidRPr="007E470B" w:rsidRDefault="00010702" w:rsidP="00327B5F">
            <w:pPr>
              <w:rPr>
                <w:color w:val="000000"/>
              </w:rPr>
            </w:pPr>
          </w:p>
          <w:p w:rsidR="00010702" w:rsidRPr="007E470B" w:rsidRDefault="00010702" w:rsidP="00327B5F"/>
        </w:tc>
      </w:tr>
    </w:tbl>
    <w:p w:rsidR="00010702" w:rsidRPr="00DD10C6" w:rsidRDefault="00221935" w:rsidP="00010702">
      <w:pPr>
        <w:jc w:val="center"/>
        <w:rPr>
          <w:b/>
          <w:sz w:val="32"/>
          <w:szCs w:val="32"/>
        </w:rPr>
      </w:pPr>
      <w:r w:rsidRPr="00DD10C6">
        <w:rPr>
          <w:b/>
          <w:sz w:val="32"/>
          <w:szCs w:val="32"/>
        </w:rPr>
        <w:t>ПРИКАЗ</w:t>
      </w:r>
    </w:p>
    <w:p w:rsidR="00010702" w:rsidRPr="007E470B" w:rsidRDefault="00010702" w:rsidP="00010702">
      <w:pPr>
        <w:adjustRightInd w:val="0"/>
        <w:ind w:hanging="28"/>
        <w:jc w:val="center"/>
        <w:rPr>
          <w:sz w:val="16"/>
          <w:szCs w:val="16"/>
        </w:rPr>
      </w:pPr>
    </w:p>
    <w:p w:rsidR="00010702" w:rsidRPr="00DD10C6" w:rsidRDefault="00010702" w:rsidP="00010702">
      <w:pPr>
        <w:adjustRightInd w:val="0"/>
        <w:ind w:hanging="28"/>
        <w:jc w:val="center"/>
        <w:rPr>
          <w:sz w:val="28"/>
          <w:szCs w:val="28"/>
        </w:rPr>
      </w:pPr>
      <w:r w:rsidRPr="00DD10C6">
        <w:rPr>
          <w:sz w:val="28"/>
          <w:szCs w:val="28"/>
        </w:rPr>
        <w:t>«__</w:t>
      </w:r>
      <w:proofErr w:type="gramStart"/>
      <w:r w:rsidRPr="00DD10C6">
        <w:rPr>
          <w:sz w:val="28"/>
          <w:szCs w:val="28"/>
        </w:rPr>
        <w:t>_»_</w:t>
      </w:r>
      <w:proofErr w:type="gramEnd"/>
      <w:r w:rsidRPr="00DD10C6">
        <w:rPr>
          <w:sz w:val="28"/>
          <w:szCs w:val="28"/>
        </w:rPr>
        <w:t>________ 20___ г.</w:t>
      </w:r>
      <w:r w:rsidR="00DD10C6">
        <w:rPr>
          <w:sz w:val="28"/>
          <w:szCs w:val="28"/>
        </w:rPr>
        <w:t xml:space="preserve">      </w:t>
      </w:r>
      <w:r w:rsidRPr="00DD10C6">
        <w:rPr>
          <w:sz w:val="28"/>
          <w:szCs w:val="28"/>
        </w:rPr>
        <w:t xml:space="preserve">    г. Иваново                                    № _____</w:t>
      </w:r>
    </w:p>
    <w:p w:rsidR="003B022B" w:rsidRDefault="003B022B" w:rsidP="00F80DA7">
      <w:pPr>
        <w:ind w:right="-21"/>
        <w:jc w:val="center"/>
        <w:rPr>
          <w:rFonts w:cs="Mangal"/>
          <w:kern w:val="2"/>
          <w:sz w:val="24"/>
          <w:szCs w:val="24"/>
          <w:lang w:eastAsia="hi-IN" w:bidi="hi-IN"/>
        </w:rPr>
      </w:pPr>
    </w:p>
    <w:p w:rsidR="003B022B" w:rsidRDefault="008D396C" w:rsidP="00F80DA7">
      <w:pPr>
        <w:jc w:val="center"/>
      </w:pPr>
      <w:r>
        <w:rPr>
          <w:b/>
          <w:sz w:val="28"/>
          <w:szCs w:val="24"/>
        </w:rPr>
        <w:t xml:space="preserve">О внесении изменений в приказ </w:t>
      </w:r>
      <w:r>
        <w:rPr>
          <w:b/>
          <w:bCs/>
          <w:sz w:val="28"/>
          <w:szCs w:val="28"/>
        </w:rPr>
        <w:t>Департамента туризма Ивановской области</w:t>
      </w:r>
      <w:r>
        <w:rPr>
          <w:b/>
          <w:sz w:val="28"/>
          <w:szCs w:val="24"/>
        </w:rPr>
        <w:t xml:space="preserve"> от 21.10.2024 № </w:t>
      </w:r>
      <w:r w:rsidR="00FF30A9">
        <w:rPr>
          <w:b/>
          <w:sz w:val="28"/>
          <w:szCs w:val="24"/>
        </w:rPr>
        <w:t>9</w:t>
      </w:r>
      <w:r>
        <w:rPr>
          <w:b/>
          <w:sz w:val="28"/>
          <w:szCs w:val="24"/>
        </w:rPr>
        <w:t xml:space="preserve"> «</w:t>
      </w:r>
      <w:r w:rsidR="003B022B">
        <w:rPr>
          <w:b/>
          <w:sz w:val="28"/>
          <w:szCs w:val="24"/>
        </w:rPr>
        <w:t>О</w:t>
      </w:r>
      <w:r w:rsidR="003B022B" w:rsidRPr="00615DA5">
        <w:rPr>
          <w:b/>
          <w:sz w:val="28"/>
          <w:szCs w:val="24"/>
        </w:rPr>
        <w:t xml:space="preserve">б утверждении </w:t>
      </w:r>
      <w:r w:rsidR="003B022B">
        <w:rPr>
          <w:b/>
          <w:sz w:val="28"/>
          <w:szCs w:val="24"/>
        </w:rPr>
        <w:t>регламента реализации полномочий администратора доходов бюджета по взысканию дебиторской задолженно</w:t>
      </w:r>
      <w:r w:rsidR="00D65FEA">
        <w:rPr>
          <w:b/>
          <w:sz w:val="28"/>
          <w:szCs w:val="24"/>
        </w:rPr>
        <w:t>сти по платежам в бюджет, пеням</w:t>
      </w:r>
      <w:r w:rsidR="003B022B">
        <w:rPr>
          <w:b/>
          <w:sz w:val="28"/>
          <w:szCs w:val="24"/>
        </w:rPr>
        <w:t xml:space="preserve"> и штрафам по ним</w:t>
      </w:r>
      <w:r w:rsidR="00D507AC">
        <w:rPr>
          <w:b/>
          <w:sz w:val="28"/>
          <w:szCs w:val="24"/>
        </w:rPr>
        <w:t xml:space="preserve"> в </w:t>
      </w:r>
      <w:r w:rsidR="00D507AC">
        <w:rPr>
          <w:b/>
          <w:bCs/>
          <w:sz w:val="28"/>
          <w:szCs w:val="28"/>
        </w:rPr>
        <w:t xml:space="preserve">Департаменте </w:t>
      </w:r>
      <w:r w:rsidR="00010702">
        <w:rPr>
          <w:b/>
          <w:bCs/>
          <w:sz w:val="28"/>
          <w:szCs w:val="28"/>
        </w:rPr>
        <w:t>туризма</w:t>
      </w:r>
      <w:r w:rsidR="00D507AC">
        <w:rPr>
          <w:b/>
          <w:bCs/>
          <w:sz w:val="28"/>
          <w:szCs w:val="28"/>
        </w:rPr>
        <w:t xml:space="preserve"> Ивановской области</w:t>
      </w:r>
      <w:r>
        <w:rPr>
          <w:b/>
          <w:bCs/>
          <w:sz w:val="28"/>
          <w:szCs w:val="28"/>
        </w:rPr>
        <w:t>»</w:t>
      </w:r>
    </w:p>
    <w:p w:rsidR="003B022B" w:rsidRPr="00F82F98" w:rsidRDefault="003B022B" w:rsidP="0050021D">
      <w:pPr>
        <w:ind w:firstLine="720"/>
        <w:jc w:val="center"/>
        <w:rPr>
          <w:rFonts w:cs="Mangal"/>
          <w:kern w:val="2"/>
          <w:sz w:val="24"/>
          <w:szCs w:val="24"/>
          <w:lang w:eastAsia="hi-IN" w:bidi="hi-IN"/>
        </w:rPr>
      </w:pPr>
    </w:p>
    <w:p w:rsidR="006F7C7A" w:rsidRPr="000031F8" w:rsidRDefault="00612A23" w:rsidP="008D396C">
      <w:pPr>
        <w:autoSpaceDE w:val="0"/>
        <w:autoSpaceDN w:val="0"/>
        <w:adjustRightInd w:val="0"/>
        <w:ind w:firstLine="720"/>
        <w:jc w:val="both"/>
        <w:rPr>
          <w:b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В целях реализации полномочий администратора доходов бюджета </w:t>
      </w:r>
      <w:r w:rsidR="008B7E33">
        <w:rPr>
          <w:sz w:val="28"/>
          <w:szCs w:val="28"/>
        </w:rPr>
        <w:br/>
      </w:r>
      <w:r>
        <w:rPr>
          <w:sz w:val="28"/>
          <w:szCs w:val="28"/>
        </w:rPr>
        <w:t>и штрафам по ним в</w:t>
      </w:r>
      <w:r w:rsidR="002660A6" w:rsidRPr="00615DA5">
        <w:rPr>
          <w:sz w:val="28"/>
          <w:szCs w:val="26"/>
        </w:rPr>
        <w:t xml:space="preserve"> соответствии </w:t>
      </w:r>
      <w:r w:rsidR="00B85C5D">
        <w:rPr>
          <w:sz w:val="28"/>
          <w:szCs w:val="26"/>
        </w:rPr>
        <w:t>с</w:t>
      </w:r>
      <w:r w:rsidR="007237B3">
        <w:rPr>
          <w:sz w:val="28"/>
          <w:szCs w:val="26"/>
        </w:rPr>
        <w:t>о</w:t>
      </w:r>
      <w:r w:rsidR="00B85C5D">
        <w:rPr>
          <w:sz w:val="28"/>
          <w:szCs w:val="26"/>
        </w:rPr>
        <w:t xml:space="preserve"> </w:t>
      </w:r>
      <w:r w:rsidR="007237B3">
        <w:rPr>
          <w:sz w:val="28"/>
          <w:szCs w:val="28"/>
        </w:rPr>
        <w:t xml:space="preserve">статьей 160.1 Бюджетного кодекса Российской Федерации, </w:t>
      </w:r>
      <w:r w:rsidR="004C6B34">
        <w:rPr>
          <w:sz w:val="28"/>
          <w:szCs w:val="26"/>
        </w:rPr>
        <w:t xml:space="preserve">приказом Министерства финансов Российской Федерации от </w:t>
      </w:r>
      <w:r w:rsidR="008D396C" w:rsidRPr="008D396C">
        <w:rPr>
          <w:sz w:val="28"/>
          <w:szCs w:val="26"/>
        </w:rPr>
        <w:t xml:space="preserve">26.09.2024 </w:t>
      </w:r>
      <w:r w:rsidR="008D396C">
        <w:rPr>
          <w:sz w:val="28"/>
          <w:szCs w:val="26"/>
        </w:rPr>
        <w:t>№</w:t>
      </w:r>
      <w:r w:rsidR="008D396C" w:rsidRPr="008D396C">
        <w:rPr>
          <w:sz w:val="28"/>
          <w:szCs w:val="26"/>
        </w:rPr>
        <w:t xml:space="preserve"> 139н</w:t>
      </w:r>
      <w:r w:rsidR="008D396C">
        <w:rPr>
          <w:sz w:val="28"/>
          <w:szCs w:val="26"/>
        </w:rPr>
        <w:t xml:space="preserve"> </w:t>
      </w:r>
      <w:r w:rsidR="004C6B34" w:rsidRPr="008D396C">
        <w:rPr>
          <w:sz w:val="28"/>
          <w:szCs w:val="26"/>
        </w:rPr>
        <w:t>«</w:t>
      </w:r>
      <w:r w:rsidR="004C6B34">
        <w:rPr>
          <w:sz w:val="28"/>
          <w:szCs w:val="26"/>
        </w:rPr>
        <w:t xml:space="preserve">Об утверждении общих требований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 xml:space="preserve">к регламенту реализации полномочий администратора доходов бюджета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 xml:space="preserve">по взысканию дебиторской задолженности по платежам в бюджет, пеням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>и штрафам по ним»</w:t>
      </w:r>
      <w:r w:rsidR="0078324C">
        <w:rPr>
          <w:sz w:val="28"/>
          <w:szCs w:val="26"/>
        </w:rPr>
        <w:t xml:space="preserve"> </w:t>
      </w:r>
      <w:r w:rsidR="0078324C" w:rsidRPr="008666ED">
        <w:rPr>
          <w:b/>
          <w:sz w:val="28"/>
          <w:szCs w:val="28"/>
        </w:rPr>
        <w:t>приказываю:</w:t>
      </w:r>
    </w:p>
    <w:p w:rsidR="002660A6" w:rsidRPr="00956FCB" w:rsidRDefault="00FE76EA" w:rsidP="00707C8E">
      <w:pPr>
        <w:numPr>
          <w:ilvl w:val="0"/>
          <w:numId w:val="11"/>
        </w:numPr>
        <w:tabs>
          <w:tab w:val="clear" w:pos="2066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AE2FE2">
        <w:rPr>
          <w:sz w:val="28"/>
          <w:szCs w:val="28"/>
        </w:rPr>
        <w:t xml:space="preserve">приказ Департамента туризма Ивановской области от 21.10.2024 № </w:t>
      </w:r>
      <w:r w:rsidR="00FF30A9">
        <w:rPr>
          <w:sz w:val="28"/>
          <w:szCs w:val="28"/>
        </w:rPr>
        <w:t>9</w:t>
      </w:r>
      <w:r w:rsidRPr="00AE2FE2">
        <w:rPr>
          <w:sz w:val="28"/>
          <w:szCs w:val="28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Департаменте туризма Ивановской области»,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изложив</w:t>
      </w:r>
      <w:r w:rsidR="004C6B34">
        <w:rPr>
          <w:sz w:val="28"/>
          <w:szCs w:val="28"/>
        </w:rPr>
        <w:t xml:space="preserve"> </w:t>
      </w:r>
      <w:r w:rsidR="00644A83">
        <w:rPr>
          <w:sz w:val="28"/>
          <w:szCs w:val="28"/>
        </w:rPr>
        <w:t>П</w:t>
      </w:r>
      <w:r w:rsidR="008C0C9C" w:rsidRPr="00E44475">
        <w:rPr>
          <w:sz w:val="28"/>
          <w:szCs w:val="28"/>
        </w:rPr>
        <w:t>риложени</w:t>
      </w:r>
      <w:r>
        <w:rPr>
          <w:sz w:val="28"/>
          <w:szCs w:val="28"/>
        </w:rPr>
        <w:t>е в новой редакции</w:t>
      </w:r>
      <w:r w:rsidR="004C6B34">
        <w:rPr>
          <w:sz w:val="28"/>
          <w:szCs w:val="28"/>
        </w:rPr>
        <w:t>.</w:t>
      </w:r>
      <w:r w:rsidR="00956FCB">
        <w:rPr>
          <w:sz w:val="28"/>
          <w:szCs w:val="28"/>
        </w:rPr>
        <w:t xml:space="preserve"> </w:t>
      </w:r>
    </w:p>
    <w:p w:rsidR="002660A6" w:rsidRPr="003E72AA" w:rsidRDefault="00243323" w:rsidP="00707C8E">
      <w:pPr>
        <w:numPr>
          <w:ilvl w:val="0"/>
          <w:numId w:val="11"/>
        </w:numPr>
        <w:tabs>
          <w:tab w:val="clear" w:pos="2066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660A6" w:rsidRPr="003E72AA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r w:rsidR="002660A6" w:rsidRPr="003E72AA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ий</w:t>
      </w:r>
      <w:r w:rsidR="002660A6" w:rsidRPr="003E72AA">
        <w:rPr>
          <w:sz w:val="28"/>
          <w:szCs w:val="28"/>
        </w:rPr>
        <w:t xml:space="preserve"> приказ на</w:t>
      </w:r>
      <w:r w:rsidR="002660A6">
        <w:rPr>
          <w:sz w:val="28"/>
          <w:szCs w:val="28"/>
        </w:rPr>
        <w:t xml:space="preserve"> официальном сайте </w:t>
      </w:r>
      <w:r w:rsidR="006F7C7A" w:rsidRPr="006F7C7A">
        <w:rPr>
          <w:sz w:val="28"/>
          <w:szCs w:val="28"/>
        </w:rPr>
        <w:t>Департамент</w:t>
      </w:r>
      <w:r w:rsidR="006F7C7A">
        <w:rPr>
          <w:sz w:val="28"/>
          <w:szCs w:val="28"/>
        </w:rPr>
        <w:t>а</w:t>
      </w:r>
      <w:r w:rsidR="006F7C7A" w:rsidRPr="006F7C7A">
        <w:rPr>
          <w:sz w:val="28"/>
          <w:szCs w:val="28"/>
        </w:rPr>
        <w:t xml:space="preserve"> </w:t>
      </w:r>
      <w:r w:rsidR="00010702">
        <w:rPr>
          <w:sz w:val="28"/>
          <w:szCs w:val="28"/>
        </w:rPr>
        <w:t>туризма</w:t>
      </w:r>
      <w:r w:rsidR="006F7C7A" w:rsidRPr="006F7C7A">
        <w:rPr>
          <w:sz w:val="28"/>
          <w:szCs w:val="28"/>
        </w:rPr>
        <w:t xml:space="preserve"> Ивановской области</w:t>
      </w:r>
      <w:r w:rsidR="002660A6">
        <w:rPr>
          <w:sz w:val="28"/>
          <w:szCs w:val="28"/>
        </w:rPr>
        <w:t>.</w:t>
      </w:r>
    </w:p>
    <w:p w:rsidR="00010702" w:rsidRPr="00F51F75" w:rsidRDefault="00010702" w:rsidP="00707C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51F75">
        <w:rPr>
          <w:sz w:val="28"/>
          <w:szCs w:val="28"/>
        </w:rPr>
        <w:t xml:space="preserve">Контроль за исполнением настоящего </w:t>
      </w:r>
      <w:r w:rsidR="0050021D">
        <w:rPr>
          <w:sz w:val="28"/>
          <w:szCs w:val="28"/>
        </w:rPr>
        <w:t>приказа</w:t>
      </w:r>
      <w:r w:rsidRPr="00F51F75">
        <w:rPr>
          <w:sz w:val="28"/>
          <w:szCs w:val="28"/>
        </w:rPr>
        <w:t xml:space="preserve"> оставляю за собой.</w:t>
      </w:r>
    </w:p>
    <w:p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702" w:rsidRPr="00D85F67" w:rsidRDefault="00010702" w:rsidP="00707C8E">
      <w:pPr>
        <w:pStyle w:val="Standard"/>
        <w:widowControl/>
        <w:jc w:val="both"/>
        <w:rPr>
          <w:bCs/>
          <w:sz w:val="28"/>
          <w:szCs w:val="28"/>
        </w:rPr>
      </w:pPr>
      <w:r w:rsidRPr="00D85F67">
        <w:rPr>
          <w:bCs/>
          <w:sz w:val="28"/>
          <w:szCs w:val="28"/>
        </w:rPr>
        <w:t xml:space="preserve">Член Правительства Ивановской области – </w:t>
      </w:r>
    </w:p>
    <w:p w:rsidR="00010702" w:rsidRPr="00D85F67" w:rsidRDefault="00010702" w:rsidP="00707C8E">
      <w:pPr>
        <w:pStyle w:val="Standard"/>
        <w:widowControl/>
        <w:jc w:val="both"/>
      </w:pPr>
      <w:r w:rsidRPr="00D85F67">
        <w:rPr>
          <w:bCs/>
          <w:sz w:val="28"/>
          <w:szCs w:val="28"/>
        </w:rPr>
        <w:t>директор Департамента туризма</w:t>
      </w:r>
    </w:p>
    <w:p w:rsidR="009F45E0" w:rsidRDefault="00010702" w:rsidP="00707C8E">
      <w:pPr>
        <w:pStyle w:val="Standard"/>
        <w:widowControl/>
        <w:jc w:val="both"/>
        <w:rPr>
          <w:bCs/>
          <w:sz w:val="28"/>
          <w:szCs w:val="28"/>
        </w:rPr>
      </w:pPr>
      <w:bookmarkStart w:id="0" w:name="__DdeLink__7861_2522914931"/>
      <w:r w:rsidRPr="00D85F67">
        <w:rPr>
          <w:bCs/>
          <w:sz w:val="28"/>
          <w:szCs w:val="28"/>
        </w:rPr>
        <w:t xml:space="preserve">Ивановской области                                             </w:t>
      </w:r>
      <w:r w:rsidR="00E90811">
        <w:rPr>
          <w:bCs/>
          <w:sz w:val="28"/>
          <w:szCs w:val="28"/>
        </w:rPr>
        <w:t xml:space="preserve">     </w:t>
      </w:r>
      <w:r w:rsidRPr="00D85F67">
        <w:rPr>
          <w:bCs/>
          <w:sz w:val="28"/>
          <w:szCs w:val="28"/>
        </w:rPr>
        <w:t xml:space="preserve">                     </w:t>
      </w:r>
      <w:bookmarkEnd w:id="0"/>
      <w:r w:rsidR="00A13EFD">
        <w:rPr>
          <w:bCs/>
          <w:sz w:val="28"/>
          <w:szCs w:val="28"/>
        </w:rPr>
        <w:t>О.С. Шереметьева</w:t>
      </w:r>
      <w:r w:rsidR="009F45E0">
        <w:rPr>
          <w:bCs/>
          <w:sz w:val="28"/>
          <w:szCs w:val="28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2"/>
        <w:gridCol w:w="4883"/>
      </w:tblGrid>
      <w:tr w:rsidR="008C0C9C" w:rsidTr="00C52FEE">
        <w:trPr>
          <w:trHeight w:val="1411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8C0C9C" w:rsidRDefault="008C0C9C" w:rsidP="00F80DA7">
            <w:pPr>
              <w:spacing w:after="240"/>
              <w:jc w:val="both"/>
              <w:textAlignment w:val="baseline"/>
              <w:rPr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8C0C9C" w:rsidRDefault="008C0C9C" w:rsidP="00F80DA7">
            <w:pPr>
              <w:jc w:val="right"/>
              <w:textAlignment w:val="baseline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Приложение</w:t>
            </w:r>
          </w:p>
          <w:p w:rsidR="008C0C9C" w:rsidRDefault="008C0C9C" w:rsidP="00F80DA7">
            <w:pPr>
              <w:jc w:val="right"/>
              <w:textAlignment w:val="baseline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 xml:space="preserve">к </w:t>
            </w:r>
            <w:r w:rsidR="00221935">
              <w:rPr>
                <w:kern w:val="2"/>
                <w:sz w:val="28"/>
                <w:szCs w:val="28"/>
                <w:lang w:eastAsia="hi-IN" w:bidi="hi-IN"/>
              </w:rPr>
              <w:t>приказу</w:t>
            </w:r>
            <w:r>
              <w:rPr>
                <w:kern w:val="2"/>
                <w:sz w:val="28"/>
                <w:szCs w:val="28"/>
                <w:lang w:eastAsia="hi-IN" w:bidi="hi-IN"/>
              </w:rPr>
              <w:t xml:space="preserve"> Департамента </w:t>
            </w:r>
            <w:r w:rsidR="00B03DAD">
              <w:rPr>
                <w:kern w:val="2"/>
                <w:sz w:val="28"/>
                <w:szCs w:val="28"/>
                <w:lang w:eastAsia="hi-IN" w:bidi="hi-IN"/>
              </w:rPr>
              <w:t>туризма</w:t>
            </w:r>
            <w:r>
              <w:rPr>
                <w:kern w:val="2"/>
                <w:sz w:val="28"/>
                <w:szCs w:val="28"/>
                <w:lang w:eastAsia="hi-IN" w:bidi="hi-IN"/>
              </w:rPr>
              <w:t xml:space="preserve"> Ивановской области</w:t>
            </w:r>
          </w:p>
          <w:p w:rsidR="008C0C9C" w:rsidRDefault="008C0C9C" w:rsidP="007F21C6">
            <w:pPr>
              <w:jc w:val="right"/>
              <w:textAlignment w:val="baseline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от «</w:t>
            </w:r>
            <w:r w:rsidR="00221935">
              <w:rPr>
                <w:kern w:val="2"/>
                <w:sz w:val="28"/>
                <w:szCs w:val="28"/>
                <w:lang w:eastAsia="hi-IN" w:bidi="hi-IN"/>
              </w:rPr>
              <w:t>____</w:t>
            </w:r>
            <w:r>
              <w:rPr>
                <w:kern w:val="2"/>
                <w:sz w:val="28"/>
                <w:szCs w:val="28"/>
                <w:lang w:eastAsia="hi-IN" w:bidi="hi-IN"/>
              </w:rPr>
              <w:t xml:space="preserve">» </w:t>
            </w:r>
            <w:r w:rsidR="00221935">
              <w:rPr>
                <w:kern w:val="2"/>
                <w:sz w:val="28"/>
                <w:szCs w:val="28"/>
                <w:lang w:eastAsia="hi-IN" w:bidi="hi-IN"/>
              </w:rPr>
              <w:t>_________</w:t>
            </w:r>
            <w:r>
              <w:rPr>
                <w:kern w:val="2"/>
                <w:sz w:val="28"/>
                <w:szCs w:val="28"/>
                <w:lang w:eastAsia="hi-IN" w:bidi="hi-IN"/>
              </w:rPr>
              <w:t>202</w:t>
            </w:r>
            <w:r w:rsidR="007F21C6">
              <w:rPr>
                <w:kern w:val="2"/>
                <w:sz w:val="28"/>
                <w:szCs w:val="28"/>
                <w:lang w:eastAsia="hi-IN" w:bidi="hi-IN"/>
              </w:rPr>
              <w:t>6</w:t>
            </w:r>
            <w:r>
              <w:rPr>
                <w:kern w:val="2"/>
                <w:sz w:val="28"/>
                <w:szCs w:val="28"/>
                <w:lang w:eastAsia="hi-IN" w:bidi="hi-IN"/>
              </w:rPr>
              <w:t xml:space="preserve"> г. № ____</w:t>
            </w:r>
          </w:p>
        </w:tc>
      </w:tr>
    </w:tbl>
    <w:p w:rsidR="00243323" w:rsidRPr="00243323" w:rsidRDefault="00243323" w:rsidP="00F80DA7">
      <w:pPr>
        <w:ind w:firstLine="851"/>
        <w:jc w:val="right"/>
        <w:rPr>
          <w:sz w:val="28"/>
        </w:rPr>
      </w:pPr>
    </w:p>
    <w:p w:rsidR="00243323" w:rsidRPr="00243323" w:rsidRDefault="00243323" w:rsidP="00F80DA7">
      <w:pPr>
        <w:jc w:val="center"/>
        <w:rPr>
          <w:b/>
          <w:sz w:val="28"/>
        </w:rPr>
      </w:pPr>
      <w:r w:rsidRPr="00243323">
        <w:rPr>
          <w:b/>
          <w:sz w:val="28"/>
        </w:rPr>
        <w:t>РЕГЛАМЕНТ</w:t>
      </w:r>
    </w:p>
    <w:p w:rsidR="00243323" w:rsidRDefault="008C0C9C" w:rsidP="00F80DA7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реализации полномочий администратора доходов бюджета по взысканию дебиторской задолженности по платежам в бюджет, пеням и штрафам по ним в </w:t>
      </w:r>
      <w:r>
        <w:rPr>
          <w:b/>
          <w:bCs/>
          <w:sz w:val="28"/>
          <w:szCs w:val="28"/>
        </w:rPr>
        <w:t xml:space="preserve">Департаменте </w:t>
      </w:r>
      <w:r w:rsidR="00B03DAD">
        <w:rPr>
          <w:b/>
          <w:bCs/>
          <w:sz w:val="28"/>
          <w:szCs w:val="28"/>
        </w:rPr>
        <w:t>туризма</w:t>
      </w:r>
      <w:r>
        <w:rPr>
          <w:b/>
          <w:bCs/>
          <w:sz w:val="28"/>
          <w:szCs w:val="28"/>
        </w:rPr>
        <w:t xml:space="preserve"> Ивановской области</w:t>
      </w:r>
    </w:p>
    <w:p w:rsidR="00243323" w:rsidRDefault="00243323" w:rsidP="00F80DA7">
      <w:pPr>
        <w:jc w:val="center"/>
        <w:rPr>
          <w:b/>
          <w:sz w:val="28"/>
          <w:szCs w:val="24"/>
        </w:rPr>
      </w:pPr>
    </w:p>
    <w:p w:rsidR="002D1965" w:rsidRPr="00643B2B" w:rsidRDefault="002D1965" w:rsidP="00F80DA7">
      <w:pPr>
        <w:pStyle w:val="ac"/>
        <w:numPr>
          <w:ilvl w:val="0"/>
          <w:numId w:val="12"/>
        </w:numPr>
        <w:jc w:val="center"/>
        <w:rPr>
          <w:b/>
          <w:sz w:val="28"/>
        </w:rPr>
      </w:pPr>
      <w:r w:rsidRPr="00643B2B">
        <w:rPr>
          <w:b/>
          <w:sz w:val="28"/>
        </w:rPr>
        <w:t>Общие положения</w:t>
      </w:r>
    </w:p>
    <w:p w:rsidR="00B0465F" w:rsidRDefault="00B0465F" w:rsidP="00F80DA7">
      <w:pPr>
        <w:pStyle w:val="ac"/>
        <w:rPr>
          <w:sz w:val="28"/>
        </w:rPr>
      </w:pPr>
    </w:p>
    <w:p w:rsidR="007A0C8F" w:rsidRDefault="002D1965" w:rsidP="00F80DA7">
      <w:pPr>
        <w:pStyle w:val="ac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A3246A">
        <w:rPr>
          <w:sz w:val="28"/>
        </w:rPr>
        <w:t xml:space="preserve">Настоящий регламент устанавливает порядок реализации </w:t>
      </w:r>
      <w:r w:rsidR="00D76F1B" w:rsidRPr="00A3246A">
        <w:rPr>
          <w:sz w:val="28"/>
          <w:szCs w:val="28"/>
        </w:rPr>
        <w:t>Департамент</w:t>
      </w:r>
      <w:r w:rsidR="003F4F36" w:rsidRPr="00A3246A">
        <w:rPr>
          <w:sz w:val="28"/>
          <w:szCs w:val="28"/>
        </w:rPr>
        <w:t>ом</w:t>
      </w:r>
      <w:r w:rsidR="00D76F1B" w:rsidRPr="00A3246A">
        <w:rPr>
          <w:sz w:val="28"/>
          <w:szCs w:val="28"/>
        </w:rPr>
        <w:t xml:space="preserve"> </w:t>
      </w:r>
      <w:r w:rsidR="00B03DAD">
        <w:rPr>
          <w:sz w:val="28"/>
          <w:szCs w:val="28"/>
        </w:rPr>
        <w:t>туризма</w:t>
      </w:r>
      <w:r w:rsidR="00D76F1B" w:rsidRPr="00A3246A">
        <w:rPr>
          <w:sz w:val="28"/>
          <w:szCs w:val="28"/>
        </w:rPr>
        <w:t xml:space="preserve"> Ивановской области</w:t>
      </w:r>
      <w:r w:rsidR="00D76F1B" w:rsidRPr="00A3246A">
        <w:rPr>
          <w:sz w:val="28"/>
        </w:rPr>
        <w:t xml:space="preserve"> (далее </w:t>
      </w:r>
      <w:r w:rsidR="00F61784">
        <w:rPr>
          <w:kern w:val="2"/>
          <w:sz w:val="28"/>
          <w:szCs w:val="28"/>
          <w:lang w:eastAsia="hi-IN" w:bidi="hi-IN"/>
        </w:rPr>
        <w:t>–</w:t>
      </w:r>
      <w:r w:rsidR="00D76F1B" w:rsidRPr="00A3246A">
        <w:rPr>
          <w:sz w:val="28"/>
        </w:rPr>
        <w:t xml:space="preserve"> Департамент) </w:t>
      </w:r>
      <w:r w:rsidRPr="00A3246A">
        <w:rPr>
          <w:sz w:val="28"/>
        </w:rPr>
        <w:t>полномочий администратора доходов бюджета по взысканию дебиторской задолженности  по платежам в бюджет, пеням и штрафам по ним</w:t>
      </w:r>
      <w:r w:rsidR="00857824" w:rsidRPr="00A3246A">
        <w:rPr>
          <w:sz w:val="28"/>
        </w:rPr>
        <w:t xml:space="preserve">, </w:t>
      </w:r>
      <w:r w:rsidR="00DE5717">
        <w:rPr>
          <w:sz w:val="28"/>
        </w:rPr>
        <w:br/>
      </w:r>
      <w:r w:rsidR="00857824" w:rsidRPr="00A3246A">
        <w:rPr>
          <w:sz w:val="28"/>
          <w:szCs w:val="28"/>
        </w:rPr>
        <w:t>за исключением платежей, предусмотренных законодательством о налогах и сборах, об обязательном соц</w:t>
      </w:r>
      <w:r w:rsidR="00B612DA">
        <w:rPr>
          <w:sz w:val="28"/>
          <w:szCs w:val="28"/>
        </w:rPr>
        <w:t xml:space="preserve">иальном </w:t>
      </w:r>
      <w:r w:rsidR="00857824" w:rsidRPr="00A3246A">
        <w:rPr>
          <w:sz w:val="28"/>
          <w:szCs w:val="28"/>
        </w:rPr>
        <w:t xml:space="preserve">страховании от несчастных случаев на производстве и </w:t>
      </w:r>
      <w:r w:rsidR="00B612DA" w:rsidRPr="00A3246A">
        <w:rPr>
          <w:sz w:val="28"/>
          <w:szCs w:val="28"/>
        </w:rPr>
        <w:t>проф</w:t>
      </w:r>
      <w:r w:rsidR="00B612DA">
        <w:rPr>
          <w:sz w:val="28"/>
          <w:szCs w:val="28"/>
        </w:rPr>
        <w:t xml:space="preserve">ессиональных </w:t>
      </w:r>
      <w:r w:rsidR="00857824" w:rsidRPr="00A3246A">
        <w:rPr>
          <w:sz w:val="28"/>
          <w:szCs w:val="28"/>
        </w:rPr>
        <w:t>заболеваний,</w:t>
      </w:r>
      <w:r w:rsidR="00B612DA">
        <w:rPr>
          <w:sz w:val="28"/>
          <w:szCs w:val="28"/>
        </w:rPr>
        <w:t xml:space="preserve"> </w:t>
      </w:r>
      <w:r w:rsidR="00857824" w:rsidRPr="00A3246A">
        <w:rPr>
          <w:sz w:val="28"/>
          <w:szCs w:val="28"/>
        </w:rPr>
        <w:t>правом Евразийского экономического союза и законодательств</w:t>
      </w:r>
      <w:r w:rsidR="00857824" w:rsidRPr="004D2958">
        <w:rPr>
          <w:sz w:val="28"/>
          <w:szCs w:val="28"/>
        </w:rPr>
        <w:t>ом</w:t>
      </w:r>
      <w:r w:rsidR="00857824" w:rsidRPr="00A3246A">
        <w:rPr>
          <w:sz w:val="28"/>
          <w:szCs w:val="28"/>
        </w:rPr>
        <w:t xml:space="preserve"> Российской Федерации о таможенном регу</w:t>
      </w:r>
      <w:r w:rsidR="009D7431">
        <w:rPr>
          <w:sz w:val="28"/>
          <w:szCs w:val="28"/>
        </w:rPr>
        <w:t>лировании (далее соответственно</w:t>
      </w:r>
      <w:r w:rsidR="009D7431" w:rsidRPr="009D7431">
        <w:rPr>
          <w:sz w:val="28"/>
          <w:szCs w:val="28"/>
        </w:rPr>
        <w:t xml:space="preserve"> </w:t>
      </w:r>
      <w:r w:rsidR="004D2958">
        <w:rPr>
          <w:kern w:val="2"/>
          <w:sz w:val="28"/>
          <w:szCs w:val="28"/>
          <w:lang w:eastAsia="hi-IN" w:bidi="hi-IN"/>
        </w:rPr>
        <w:t>–</w:t>
      </w:r>
      <w:r w:rsidR="004D2958" w:rsidRPr="004D2958">
        <w:rPr>
          <w:kern w:val="2"/>
          <w:sz w:val="28"/>
          <w:szCs w:val="28"/>
          <w:lang w:eastAsia="hi-IN" w:bidi="hi-IN"/>
        </w:rPr>
        <w:t xml:space="preserve"> </w:t>
      </w:r>
      <w:r w:rsidR="00DD7E3D">
        <w:rPr>
          <w:sz w:val="28"/>
          <w:szCs w:val="28"/>
        </w:rPr>
        <w:t>администратор доходов</w:t>
      </w:r>
      <w:r w:rsidR="00857824" w:rsidRPr="00A3246A">
        <w:rPr>
          <w:sz w:val="28"/>
          <w:szCs w:val="28"/>
        </w:rPr>
        <w:t>, регламент, дебиторская задолженность по доходам).</w:t>
      </w:r>
    </w:p>
    <w:p w:rsidR="007A0C8F" w:rsidRPr="007A0C8F" w:rsidRDefault="007A0C8F" w:rsidP="00F80DA7">
      <w:pPr>
        <w:pStyle w:val="ac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7A0C8F">
        <w:rPr>
          <w:sz w:val="28"/>
          <w:szCs w:val="28"/>
        </w:rPr>
        <w:t>Для реализации полномочий администратора доходов областного бюджета Департамент руководствуется распоряжением Правительства Ивановской области об утверждении перечня главных администраторов доходов областного бюджета на текущий и плановый период.</w:t>
      </w:r>
    </w:p>
    <w:p w:rsidR="005C3E6E" w:rsidRDefault="00925BAD" w:rsidP="00F80DA7">
      <w:pPr>
        <w:pStyle w:val="ac"/>
        <w:numPr>
          <w:ilvl w:val="1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5C3E6E">
        <w:rPr>
          <w:sz w:val="28"/>
        </w:rPr>
        <w:t xml:space="preserve"> </w:t>
      </w:r>
      <w:r w:rsidR="001E7C26">
        <w:rPr>
          <w:sz w:val="28"/>
        </w:rPr>
        <w:t xml:space="preserve">Департаменте </w:t>
      </w:r>
      <w:r w:rsidR="005C3E6E">
        <w:rPr>
          <w:sz w:val="28"/>
        </w:rPr>
        <w:t>реализацию полномочий по работе с дебиторской задолженностью по доходам в случаях, предусмотренных регламентом</w:t>
      </w:r>
      <w:r w:rsidR="00DF5456">
        <w:rPr>
          <w:sz w:val="28"/>
        </w:rPr>
        <w:t>,</w:t>
      </w:r>
      <w:r w:rsidR="005C3E6E">
        <w:rPr>
          <w:sz w:val="28"/>
        </w:rPr>
        <w:t xml:space="preserve"> </w:t>
      </w:r>
      <w:r>
        <w:rPr>
          <w:sz w:val="28"/>
        </w:rPr>
        <w:t xml:space="preserve">обеспечивает </w:t>
      </w:r>
      <w:r w:rsidR="001E7C26">
        <w:rPr>
          <w:sz w:val="28"/>
        </w:rPr>
        <w:t xml:space="preserve">отдел </w:t>
      </w:r>
      <w:r w:rsidR="00B03DAD">
        <w:rPr>
          <w:kern w:val="2"/>
          <w:sz w:val="28"/>
          <w:szCs w:val="28"/>
          <w:lang w:eastAsia="hi-IN" w:bidi="hi-IN"/>
        </w:rPr>
        <w:t xml:space="preserve">правового, кадрового, экономического и организационного обеспечения </w:t>
      </w:r>
      <w:r w:rsidR="0032458C">
        <w:rPr>
          <w:kern w:val="2"/>
          <w:sz w:val="28"/>
          <w:szCs w:val="28"/>
          <w:lang w:eastAsia="hi-IN" w:bidi="hi-IN"/>
        </w:rPr>
        <w:t xml:space="preserve">(далее </w:t>
      </w:r>
      <w:r w:rsidR="002F05DF">
        <w:rPr>
          <w:kern w:val="2"/>
          <w:sz w:val="28"/>
          <w:szCs w:val="28"/>
          <w:lang w:eastAsia="hi-IN" w:bidi="hi-IN"/>
        </w:rPr>
        <w:t>–</w:t>
      </w:r>
      <w:r w:rsidR="0032458C">
        <w:rPr>
          <w:kern w:val="2"/>
          <w:sz w:val="28"/>
          <w:szCs w:val="28"/>
          <w:lang w:eastAsia="hi-IN" w:bidi="hi-IN"/>
        </w:rPr>
        <w:t xml:space="preserve"> </w:t>
      </w:r>
      <w:r w:rsidR="005F4465">
        <w:rPr>
          <w:kern w:val="2"/>
          <w:sz w:val="28"/>
          <w:szCs w:val="28"/>
          <w:lang w:eastAsia="hi-IN" w:bidi="hi-IN"/>
        </w:rPr>
        <w:t>О</w:t>
      </w:r>
      <w:r w:rsidR="0032458C">
        <w:rPr>
          <w:kern w:val="2"/>
          <w:sz w:val="28"/>
          <w:szCs w:val="28"/>
          <w:lang w:eastAsia="hi-IN" w:bidi="hi-IN"/>
        </w:rPr>
        <w:t>тдел</w:t>
      </w:r>
      <w:r w:rsidR="002F05DF">
        <w:rPr>
          <w:kern w:val="2"/>
          <w:sz w:val="28"/>
          <w:szCs w:val="28"/>
          <w:lang w:eastAsia="hi-IN" w:bidi="hi-IN"/>
        </w:rPr>
        <w:t xml:space="preserve"> </w:t>
      </w:r>
      <w:r w:rsidR="002F05DF" w:rsidRPr="00AC4AB3">
        <w:rPr>
          <w:sz w:val="28"/>
          <w:szCs w:val="28"/>
        </w:rPr>
        <w:t>Департамент</w:t>
      </w:r>
      <w:r w:rsidR="002F05DF">
        <w:rPr>
          <w:sz w:val="28"/>
          <w:szCs w:val="28"/>
        </w:rPr>
        <w:t>а</w:t>
      </w:r>
      <w:r w:rsidR="0032458C">
        <w:rPr>
          <w:kern w:val="2"/>
          <w:sz w:val="28"/>
          <w:szCs w:val="28"/>
          <w:lang w:eastAsia="hi-IN" w:bidi="hi-IN"/>
        </w:rPr>
        <w:t>)</w:t>
      </w:r>
      <w:r w:rsidR="005C3E6E">
        <w:rPr>
          <w:sz w:val="28"/>
        </w:rPr>
        <w:t>.</w:t>
      </w:r>
    </w:p>
    <w:p w:rsidR="00EE2E19" w:rsidRPr="00AC4AB3" w:rsidRDefault="00EE2E19" w:rsidP="00972B04">
      <w:pPr>
        <w:pStyle w:val="ac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AC4AB3">
        <w:rPr>
          <w:sz w:val="28"/>
          <w:szCs w:val="28"/>
        </w:rPr>
        <w:t>Департамент является администратором доходов по следующим поступлениям:</w:t>
      </w:r>
    </w:p>
    <w:p w:rsidR="00AC4AB3" w:rsidRPr="00AC4AB3" w:rsidRDefault="00AC4AB3" w:rsidP="00972B04">
      <w:pPr>
        <w:pStyle w:val="ac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C4AB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4AB3">
        <w:rPr>
          <w:sz w:val="28"/>
          <w:szCs w:val="28"/>
        </w:rPr>
        <w:t>рочие доходы от компенсации затрат бюджетов субъектов Российской Федерации (прочие доходы от компенсации затрат областного бюджета);</w:t>
      </w:r>
    </w:p>
    <w:p w:rsidR="00AC4AB3" w:rsidRPr="00AC4AB3" w:rsidRDefault="00AC4AB3" w:rsidP="00972B0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4AB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AC4AB3">
        <w:rPr>
          <w:sz w:val="28"/>
          <w:szCs w:val="28"/>
        </w:rPr>
        <w:t>евыясненные поступления, зачисляемые в бюджеты субъектов Российской Федерации;</w:t>
      </w:r>
    </w:p>
    <w:p w:rsidR="00AC4AB3" w:rsidRPr="00AC4AB3" w:rsidRDefault="00AC4AB3" w:rsidP="00972B0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4AB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AC4AB3">
        <w:rPr>
          <w:sz w:val="28"/>
          <w:szCs w:val="28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Федерации;</w:t>
      </w:r>
    </w:p>
    <w:p w:rsidR="00AC4AB3" w:rsidRPr="00AC4AB3" w:rsidRDefault="00AC4AB3" w:rsidP="00972B0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4AB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4AB3">
        <w:rPr>
          <w:sz w:val="28"/>
          <w:szCs w:val="28"/>
        </w:rPr>
        <w:t xml:space="preserve">латежи в целях возмещения убытков, причиненных уклонением </w:t>
      </w:r>
      <w:r w:rsidR="008B7E33">
        <w:rPr>
          <w:sz w:val="28"/>
          <w:szCs w:val="28"/>
        </w:rPr>
        <w:br/>
      </w:r>
      <w:r w:rsidRPr="00AC4AB3">
        <w:rPr>
          <w:sz w:val="28"/>
          <w:szCs w:val="28"/>
        </w:rPr>
        <w:t xml:space="preserve">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</w:t>
      </w:r>
      <w:r w:rsidRPr="00AC4AB3">
        <w:rPr>
          <w:sz w:val="28"/>
          <w:szCs w:val="28"/>
        </w:rPr>
        <w:lastRenderedPageBreak/>
        <w:t>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Федерации);</w:t>
      </w:r>
    </w:p>
    <w:p w:rsidR="00AC4AB3" w:rsidRPr="00AC4AB3" w:rsidRDefault="00AC4AB3" w:rsidP="00C778D3">
      <w:pPr>
        <w:pStyle w:val="ac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C4AB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4AB3">
        <w:rPr>
          <w:sz w:val="28"/>
          <w:szCs w:val="28"/>
        </w:rPr>
        <w:t>рочие неналоговые доходы бюджетов субъектов Российской Федерации (прочие неналоговые доходы областного бюджета);</w:t>
      </w:r>
    </w:p>
    <w:p w:rsidR="00AC4AB3" w:rsidRDefault="0048664B" w:rsidP="00C778D3">
      <w:pPr>
        <w:pStyle w:val="ac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72B04">
        <w:rPr>
          <w:b/>
          <w:sz w:val="28"/>
          <w:szCs w:val="28"/>
        </w:rPr>
        <w:t>-</w:t>
      </w:r>
      <w:r w:rsidR="00AC4AB3" w:rsidRPr="00AC4AB3">
        <w:rPr>
          <w:b/>
          <w:sz w:val="28"/>
          <w:szCs w:val="28"/>
        </w:rPr>
        <w:t xml:space="preserve"> </w:t>
      </w:r>
      <w:r w:rsidR="00AC4AB3">
        <w:rPr>
          <w:sz w:val="28"/>
          <w:szCs w:val="28"/>
        </w:rPr>
        <w:t>г</w:t>
      </w:r>
      <w:r w:rsidR="00AC4AB3" w:rsidRPr="00AC4AB3">
        <w:rPr>
          <w:sz w:val="28"/>
          <w:szCs w:val="28"/>
        </w:rPr>
        <w:t xml:space="preserve">осударственная пошлина за совершение действий, связанных </w:t>
      </w:r>
      <w:r w:rsidR="008B7E33">
        <w:rPr>
          <w:sz w:val="28"/>
          <w:szCs w:val="28"/>
        </w:rPr>
        <w:br/>
      </w:r>
      <w:r w:rsidR="00AC4AB3" w:rsidRPr="00AC4AB3">
        <w:rPr>
          <w:sz w:val="28"/>
          <w:szCs w:val="28"/>
        </w:rPr>
        <w:t xml:space="preserve">с лицензированием, с проведением аттестации в случаях, если такая аттестация предусмотрена законодательством Российской Федерации, зачисляемая </w:t>
      </w:r>
      <w:r w:rsidR="008B7E33">
        <w:rPr>
          <w:sz w:val="28"/>
          <w:szCs w:val="28"/>
        </w:rPr>
        <w:br/>
      </w:r>
      <w:r w:rsidR="00AC4AB3" w:rsidRPr="00AC4AB3">
        <w:rPr>
          <w:sz w:val="28"/>
          <w:szCs w:val="28"/>
        </w:rPr>
        <w:t>в бюджеты субъектов Российской Федерации</w:t>
      </w:r>
      <w:r w:rsidR="00DD7E3D">
        <w:rPr>
          <w:sz w:val="28"/>
          <w:szCs w:val="28"/>
        </w:rPr>
        <w:t>;</w:t>
      </w:r>
    </w:p>
    <w:p w:rsidR="00DD7E3D" w:rsidRPr="00AC4AB3" w:rsidRDefault="00DD7E3D" w:rsidP="00C778D3">
      <w:pPr>
        <w:pStyle w:val="ac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FE9">
        <w:rPr>
          <w:sz w:val="28"/>
          <w:szCs w:val="28"/>
        </w:rPr>
        <w:t>а</w:t>
      </w:r>
      <w:r w:rsidR="00993FE9" w:rsidRPr="00993FE9">
        <w:rPr>
          <w:sz w:val="28"/>
          <w:szCs w:val="28"/>
        </w:rPr>
        <w:t xml:space="preserve">дминистративные штрафы, установленные </w:t>
      </w:r>
      <w:hyperlink r:id="rId9" w:history="1">
        <w:r w:rsidR="00993FE9" w:rsidRPr="00993FE9">
          <w:rPr>
            <w:sz w:val="28"/>
            <w:szCs w:val="28"/>
          </w:rPr>
          <w:t>главой 14</w:t>
        </w:r>
      </w:hyperlink>
      <w:r w:rsidR="00993FE9" w:rsidRPr="00993FE9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r w:rsidR="00993FE9">
        <w:rPr>
          <w:sz w:val="28"/>
          <w:szCs w:val="28"/>
        </w:rPr>
        <w:t>.</w:t>
      </w:r>
    </w:p>
    <w:p w:rsidR="00733FE4" w:rsidRPr="00CD16FF" w:rsidRDefault="00733FE4" w:rsidP="00C778D3">
      <w:pPr>
        <w:ind w:firstLine="720"/>
        <w:jc w:val="both"/>
        <w:rPr>
          <w:sz w:val="28"/>
        </w:rPr>
      </w:pPr>
      <w:r w:rsidRPr="00CD16FF">
        <w:rPr>
          <w:sz w:val="28"/>
        </w:rPr>
        <w:t>1.</w:t>
      </w:r>
      <w:r w:rsidR="00AC4AB3">
        <w:rPr>
          <w:sz w:val="28"/>
        </w:rPr>
        <w:t>5</w:t>
      </w:r>
      <w:r w:rsidRPr="00CD16FF">
        <w:rPr>
          <w:sz w:val="28"/>
        </w:rPr>
        <w:t>. Настоящий Регламент устанавливает:</w:t>
      </w:r>
    </w:p>
    <w:p w:rsidR="00733FE4" w:rsidRPr="00CD16FF" w:rsidRDefault="00733FE4" w:rsidP="00C778D3">
      <w:pPr>
        <w:pStyle w:val="ac"/>
        <w:ind w:left="0" w:firstLine="720"/>
        <w:jc w:val="both"/>
        <w:rPr>
          <w:sz w:val="28"/>
        </w:rPr>
      </w:pPr>
      <w:r w:rsidRPr="00CD16FF">
        <w:rPr>
          <w:sz w:val="28"/>
        </w:rPr>
        <w:t>1.</w:t>
      </w:r>
      <w:r w:rsidR="00AC4AB3">
        <w:rPr>
          <w:sz w:val="28"/>
        </w:rPr>
        <w:t>5</w:t>
      </w:r>
      <w:r w:rsidRPr="00CD16FF">
        <w:rPr>
          <w:sz w:val="28"/>
        </w:rPr>
        <w:t>.1. Перечень мероприятий по реализации Департаментом полномочий, направленных на взыскание дебиторской задолженности по доходам, включающий мероприятия по:</w:t>
      </w:r>
    </w:p>
    <w:p w:rsidR="00733FE4" w:rsidRPr="00CD16FF" w:rsidRDefault="00733FE4" w:rsidP="00F80DA7">
      <w:pPr>
        <w:pStyle w:val="ac"/>
        <w:ind w:left="0" w:firstLine="709"/>
        <w:jc w:val="both"/>
        <w:rPr>
          <w:sz w:val="28"/>
        </w:rPr>
      </w:pPr>
      <w:r w:rsidRPr="00CD16FF">
        <w:rPr>
          <w:sz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733FE4" w:rsidRPr="00CD16FF" w:rsidRDefault="00733FE4" w:rsidP="00F80DA7">
      <w:pPr>
        <w:pStyle w:val="ac"/>
        <w:ind w:left="0" w:firstLine="709"/>
        <w:jc w:val="both"/>
        <w:rPr>
          <w:sz w:val="28"/>
        </w:rPr>
      </w:pPr>
      <w:r w:rsidRPr="00CD16FF">
        <w:rPr>
          <w:sz w:val="28"/>
        </w:rPr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733FE4" w:rsidRPr="00CD16FF" w:rsidRDefault="00733FE4" w:rsidP="00F80DA7">
      <w:pPr>
        <w:pStyle w:val="ac"/>
        <w:ind w:left="0" w:firstLine="709"/>
        <w:jc w:val="both"/>
        <w:rPr>
          <w:sz w:val="28"/>
        </w:rPr>
      </w:pPr>
      <w:r w:rsidRPr="00CD16FF">
        <w:rPr>
          <w:sz w:val="28"/>
        </w:rPr>
        <w:t xml:space="preserve">- принудительному взысканию дебиторской задолженности по доходам при принудительном исполнении судебных актов, актов других органов </w:t>
      </w:r>
      <w:r w:rsidR="00575944">
        <w:rPr>
          <w:sz w:val="28"/>
        </w:rPr>
        <w:br/>
      </w:r>
      <w:r w:rsidRPr="00CD16FF">
        <w:rPr>
          <w:sz w:val="28"/>
        </w:rPr>
        <w:t xml:space="preserve">и должностных лиц органами принудительного исполнения в случаях, предусмотренных законодательством Российской Федерации (далее </w:t>
      </w:r>
      <w:r w:rsidR="0048664B">
        <w:rPr>
          <w:kern w:val="2"/>
          <w:sz w:val="28"/>
          <w:szCs w:val="28"/>
          <w:lang w:eastAsia="hi-IN" w:bidi="hi-IN"/>
        </w:rPr>
        <w:t>–</w:t>
      </w:r>
      <w:r w:rsidRPr="00CD16FF">
        <w:rPr>
          <w:sz w:val="28"/>
        </w:rPr>
        <w:t xml:space="preserve"> принудительное взыскание дебиторской задолженности по доходам).</w:t>
      </w:r>
    </w:p>
    <w:p w:rsidR="00733FE4" w:rsidRPr="00CD16FF" w:rsidRDefault="00733FE4" w:rsidP="00F80DA7">
      <w:pPr>
        <w:pStyle w:val="ac"/>
        <w:ind w:left="0" w:firstLine="709"/>
        <w:jc w:val="both"/>
        <w:rPr>
          <w:sz w:val="28"/>
        </w:rPr>
      </w:pPr>
      <w:r w:rsidRPr="00CD16FF">
        <w:rPr>
          <w:sz w:val="28"/>
        </w:rPr>
        <w:t>1.</w:t>
      </w:r>
      <w:r w:rsidR="00AC4AB3">
        <w:rPr>
          <w:sz w:val="28"/>
        </w:rPr>
        <w:t>5</w:t>
      </w:r>
      <w:r w:rsidRPr="00CD16FF">
        <w:rPr>
          <w:sz w:val="28"/>
        </w:rPr>
        <w:t>.2. Сроки реализации мероприяти</w:t>
      </w:r>
      <w:r w:rsidR="009D7431">
        <w:rPr>
          <w:sz w:val="28"/>
        </w:rPr>
        <w:t>й</w:t>
      </w:r>
      <w:r w:rsidRPr="00CD16FF">
        <w:rPr>
          <w:sz w:val="28"/>
        </w:rPr>
        <w:t xml:space="preserve"> по реализации Департаментом полномочий, направленных на взыскание дебиторской задолженности </w:t>
      </w:r>
      <w:r w:rsidR="00575944">
        <w:rPr>
          <w:sz w:val="28"/>
        </w:rPr>
        <w:br/>
      </w:r>
      <w:r w:rsidRPr="00CD16FF">
        <w:rPr>
          <w:sz w:val="28"/>
        </w:rPr>
        <w:t>по доходам.</w:t>
      </w:r>
    </w:p>
    <w:p w:rsidR="003D1748" w:rsidRDefault="003D1748" w:rsidP="00F80DA7">
      <w:pPr>
        <w:pStyle w:val="ac"/>
        <w:ind w:left="0" w:firstLine="709"/>
        <w:jc w:val="both"/>
        <w:rPr>
          <w:sz w:val="28"/>
        </w:rPr>
      </w:pPr>
    </w:p>
    <w:p w:rsidR="002D1965" w:rsidRPr="002F05DF" w:rsidRDefault="002D1965" w:rsidP="00F80DA7">
      <w:pPr>
        <w:pStyle w:val="ac"/>
        <w:numPr>
          <w:ilvl w:val="0"/>
          <w:numId w:val="12"/>
        </w:numPr>
        <w:jc w:val="center"/>
        <w:rPr>
          <w:b/>
          <w:sz w:val="28"/>
        </w:rPr>
      </w:pPr>
      <w:r w:rsidRPr="002F05DF">
        <w:rPr>
          <w:b/>
          <w:sz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B0465F" w:rsidRDefault="00B0465F" w:rsidP="00F80DA7">
      <w:pPr>
        <w:pStyle w:val="ac"/>
        <w:ind w:left="0" w:firstLine="720"/>
        <w:rPr>
          <w:sz w:val="28"/>
        </w:rPr>
      </w:pPr>
    </w:p>
    <w:p w:rsidR="001F0BA5" w:rsidRDefault="001F0BA5" w:rsidP="00F80DA7">
      <w:pPr>
        <w:pStyle w:val="ac"/>
        <w:autoSpaceDE w:val="0"/>
        <w:autoSpaceDN w:val="0"/>
        <w:adjustRightInd w:val="0"/>
        <w:ind w:left="0" w:firstLine="720"/>
        <w:jc w:val="both"/>
        <w:rPr>
          <w:sz w:val="28"/>
        </w:rPr>
      </w:pPr>
      <w:r w:rsidRPr="001F0BA5">
        <w:rPr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:rsidR="00DF5456" w:rsidRDefault="00986187" w:rsidP="00F80DA7">
      <w:pPr>
        <w:pStyle w:val="ac"/>
        <w:numPr>
          <w:ilvl w:val="1"/>
          <w:numId w:val="12"/>
        </w:numPr>
        <w:ind w:left="0" w:firstLine="720"/>
        <w:jc w:val="both"/>
        <w:rPr>
          <w:sz w:val="28"/>
        </w:rPr>
      </w:pPr>
      <w:r>
        <w:rPr>
          <w:sz w:val="28"/>
        </w:rPr>
        <w:lastRenderedPageBreak/>
        <w:t>Обеспеч</w:t>
      </w:r>
      <w:r w:rsidR="001B6589">
        <w:rPr>
          <w:sz w:val="28"/>
        </w:rPr>
        <w:t>ение</w:t>
      </w:r>
      <w:r>
        <w:rPr>
          <w:sz w:val="28"/>
        </w:rPr>
        <w:t xml:space="preserve"> в порядк</w:t>
      </w:r>
      <w:r w:rsidR="00E849E4">
        <w:rPr>
          <w:sz w:val="28"/>
        </w:rPr>
        <w:t>е</w:t>
      </w:r>
      <w:r>
        <w:rPr>
          <w:sz w:val="28"/>
        </w:rPr>
        <w:t xml:space="preserve"> и сроки, предусмотренные действующим законодательством и (или) договором</w:t>
      </w:r>
      <w:r w:rsidR="00472954">
        <w:rPr>
          <w:sz w:val="28"/>
        </w:rPr>
        <w:t xml:space="preserve"> (контрактом, соглашением)</w:t>
      </w:r>
      <w:r>
        <w:rPr>
          <w:sz w:val="28"/>
        </w:rPr>
        <w:t>, а в случае если такие сроки не установлены – ежеквартально, контрол</w:t>
      </w:r>
      <w:r w:rsidR="001B6589">
        <w:rPr>
          <w:sz w:val="28"/>
        </w:rPr>
        <w:t>я</w:t>
      </w:r>
      <w:r>
        <w:rPr>
          <w:sz w:val="28"/>
        </w:rPr>
        <w:t xml:space="preserve"> за правильностью исчисления, полнотой и своевременностью осуществления платежей </w:t>
      </w:r>
      <w:r w:rsidR="00575944">
        <w:rPr>
          <w:sz w:val="28"/>
        </w:rPr>
        <w:br/>
      </w:r>
      <w:r>
        <w:rPr>
          <w:sz w:val="28"/>
        </w:rPr>
        <w:t xml:space="preserve">в </w:t>
      </w:r>
      <w:r w:rsidR="00D0350C">
        <w:rPr>
          <w:sz w:val="28"/>
        </w:rPr>
        <w:t xml:space="preserve">областной </w:t>
      </w:r>
      <w:r>
        <w:rPr>
          <w:sz w:val="28"/>
        </w:rPr>
        <w:t>бюджет, пен</w:t>
      </w:r>
      <w:r w:rsidR="00F65A58">
        <w:rPr>
          <w:sz w:val="28"/>
        </w:rPr>
        <w:t>ей</w:t>
      </w:r>
      <w:r>
        <w:rPr>
          <w:sz w:val="28"/>
        </w:rPr>
        <w:t xml:space="preserve"> и штраф</w:t>
      </w:r>
      <w:r w:rsidR="00F65A58">
        <w:rPr>
          <w:sz w:val="28"/>
        </w:rPr>
        <w:t>ов</w:t>
      </w:r>
      <w:r>
        <w:rPr>
          <w:sz w:val="28"/>
        </w:rPr>
        <w:t xml:space="preserve"> по ним, в том числе:</w:t>
      </w:r>
    </w:p>
    <w:p w:rsidR="00986187" w:rsidRDefault="00986187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 xml:space="preserve">- за фактическим зачислением платежей в </w:t>
      </w:r>
      <w:r w:rsidR="00D0350C">
        <w:rPr>
          <w:sz w:val="28"/>
        </w:rPr>
        <w:t>областной бюджет</w:t>
      </w:r>
      <w:r w:rsidR="003D1748">
        <w:rPr>
          <w:sz w:val="28"/>
        </w:rPr>
        <w:t>,</w:t>
      </w:r>
      <w:r>
        <w:rPr>
          <w:sz w:val="28"/>
        </w:rPr>
        <w:t xml:space="preserve"> </w:t>
      </w:r>
      <w:r w:rsidR="00F65A58">
        <w:rPr>
          <w:sz w:val="28"/>
        </w:rPr>
        <w:t xml:space="preserve">в </w:t>
      </w:r>
      <w:r>
        <w:rPr>
          <w:sz w:val="28"/>
        </w:rPr>
        <w:t xml:space="preserve">размерах </w:t>
      </w:r>
      <w:r w:rsidR="00575944">
        <w:rPr>
          <w:sz w:val="28"/>
        </w:rPr>
        <w:br/>
      </w:r>
      <w:r>
        <w:rPr>
          <w:sz w:val="28"/>
        </w:rPr>
        <w:t xml:space="preserve">и сроки, установленные законодательством Российской Федерации, </w:t>
      </w:r>
      <w:r w:rsidR="00472954">
        <w:rPr>
          <w:sz w:val="28"/>
        </w:rPr>
        <w:t>договором (контрактом, соглашением);</w:t>
      </w:r>
    </w:p>
    <w:p w:rsidR="0034228B" w:rsidRDefault="00986187" w:rsidP="0034228B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AA5F9F">
        <w:rPr>
          <w:sz w:val="28"/>
        </w:rPr>
        <w:t xml:space="preserve">за погашением начислений соответствующих платежей, являющихся источниками формирования доходов </w:t>
      </w:r>
      <w:r w:rsidR="00D0350C">
        <w:rPr>
          <w:sz w:val="28"/>
        </w:rPr>
        <w:t>областного бюджета</w:t>
      </w:r>
      <w:r w:rsidR="00AA5F9F">
        <w:rPr>
          <w:sz w:val="28"/>
        </w:rPr>
        <w:t>, в государственной информационной системе о государственных и муниципальных платежах, предусмотренной статьей 21.3 Федерального закона от 27.07.2010 № 210-ФЗ «Об организации предоставления государственных и муниципальных услуг» (далее – ГИС ГМП);</w:t>
      </w:r>
      <w:r w:rsidR="0034228B" w:rsidRPr="0034228B">
        <w:rPr>
          <w:sz w:val="28"/>
        </w:rPr>
        <w:t xml:space="preserve"> </w:t>
      </w:r>
    </w:p>
    <w:p w:rsidR="0034228B" w:rsidRDefault="0034228B" w:rsidP="003422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</w:t>
      </w:r>
      <w:r w:rsidR="00F65A58">
        <w:rPr>
          <w:sz w:val="28"/>
          <w:szCs w:val="28"/>
        </w:rPr>
        <w:t>ов</w:t>
      </w:r>
      <w:r>
        <w:rPr>
          <w:sz w:val="28"/>
          <w:szCs w:val="28"/>
        </w:rPr>
        <w:t>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AA5F9F" w:rsidRDefault="00AA5F9F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>- за своевременным начислением неустойки (штрафов, пени);</w:t>
      </w:r>
    </w:p>
    <w:p w:rsidR="00AA5F9F" w:rsidRDefault="00AA5F9F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>- за своевременным составлением первичных учетных документов, обосновывающих возникновение дебиторской задолженности</w:t>
      </w:r>
      <w:r w:rsidR="001372CC">
        <w:rPr>
          <w:sz w:val="28"/>
        </w:rPr>
        <w:t xml:space="preserve"> </w:t>
      </w:r>
      <w:r w:rsidR="00575944">
        <w:rPr>
          <w:sz w:val="28"/>
        </w:rPr>
        <w:br/>
      </w:r>
      <w:r w:rsidR="001372CC">
        <w:rPr>
          <w:sz w:val="28"/>
        </w:rPr>
        <w:t xml:space="preserve">или оформляющих операции по ее увеличению (уменьшению), а также </w:t>
      </w:r>
      <w:r w:rsidR="00575944">
        <w:rPr>
          <w:sz w:val="28"/>
        </w:rPr>
        <w:br/>
      </w:r>
      <w:r w:rsidR="001372CC">
        <w:rPr>
          <w:sz w:val="28"/>
        </w:rPr>
        <w:t>их отражени</w:t>
      </w:r>
      <w:r w:rsidR="00810BE9">
        <w:rPr>
          <w:sz w:val="28"/>
        </w:rPr>
        <w:t>ем в бюдже</w:t>
      </w:r>
      <w:r w:rsidR="00F36422">
        <w:rPr>
          <w:sz w:val="28"/>
        </w:rPr>
        <w:t>тном учете Отделом Департамента;</w:t>
      </w:r>
    </w:p>
    <w:p w:rsidR="00810BE9" w:rsidRPr="00F3602D" w:rsidRDefault="00810BE9" w:rsidP="00F80DA7">
      <w:pPr>
        <w:pStyle w:val="ac"/>
        <w:ind w:left="0" w:firstLine="720"/>
        <w:jc w:val="both"/>
        <w:rPr>
          <w:sz w:val="28"/>
        </w:rPr>
      </w:pPr>
      <w:r w:rsidRPr="00F3602D">
        <w:rPr>
          <w:sz w:val="28"/>
        </w:rPr>
        <w:t xml:space="preserve">2.1.2. </w:t>
      </w:r>
      <w:r w:rsidR="00287516" w:rsidRPr="00F3602D">
        <w:rPr>
          <w:sz w:val="28"/>
        </w:rPr>
        <w:t xml:space="preserve">Начальник Отдела </w:t>
      </w:r>
      <w:r w:rsidRPr="00F3602D">
        <w:rPr>
          <w:sz w:val="28"/>
        </w:rPr>
        <w:t xml:space="preserve">Департамента в течение одного рабочего дня </w:t>
      </w:r>
      <w:r w:rsidR="008B7E33">
        <w:rPr>
          <w:sz w:val="28"/>
        </w:rPr>
        <w:br/>
      </w:r>
      <w:r w:rsidRPr="00F3602D">
        <w:rPr>
          <w:sz w:val="28"/>
        </w:rPr>
        <w:t>со дня получения информации</w:t>
      </w:r>
      <w:r w:rsidR="00287516" w:rsidRPr="00F3602D">
        <w:rPr>
          <w:sz w:val="28"/>
        </w:rPr>
        <w:t xml:space="preserve"> о возникновении дебиторской задолженности или ее увеличени</w:t>
      </w:r>
      <w:r w:rsidR="00B80253">
        <w:rPr>
          <w:sz w:val="28"/>
        </w:rPr>
        <w:t>и</w:t>
      </w:r>
      <w:r w:rsidR="00287516" w:rsidRPr="00F3602D">
        <w:rPr>
          <w:sz w:val="28"/>
        </w:rPr>
        <w:t xml:space="preserve"> (уменьшени</w:t>
      </w:r>
      <w:r w:rsidR="00B80253">
        <w:rPr>
          <w:sz w:val="28"/>
        </w:rPr>
        <w:t>и</w:t>
      </w:r>
      <w:r w:rsidR="00287516" w:rsidRPr="00F3602D">
        <w:rPr>
          <w:sz w:val="28"/>
        </w:rPr>
        <w:t>)</w:t>
      </w:r>
      <w:r w:rsidR="00324A14">
        <w:rPr>
          <w:sz w:val="28"/>
        </w:rPr>
        <w:t xml:space="preserve"> </w:t>
      </w:r>
      <w:r w:rsidRPr="00F3602D">
        <w:rPr>
          <w:sz w:val="28"/>
        </w:rPr>
        <w:t xml:space="preserve">обеспечивает начисление задолженности </w:t>
      </w:r>
      <w:r w:rsidR="008B7E33">
        <w:rPr>
          <w:sz w:val="28"/>
        </w:rPr>
        <w:br/>
      </w:r>
      <w:r w:rsidRPr="00F3602D">
        <w:rPr>
          <w:sz w:val="28"/>
        </w:rPr>
        <w:t xml:space="preserve">в регистрах бюджетного учета, а также направляет </w:t>
      </w:r>
      <w:r w:rsidR="00287516" w:rsidRPr="00F3602D">
        <w:rPr>
          <w:sz w:val="28"/>
        </w:rPr>
        <w:t>должнику</w:t>
      </w:r>
      <w:r w:rsidRPr="00F3602D">
        <w:rPr>
          <w:sz w:val="28"/>
        </w:rPr>
        <w:t xml:space="preserve"> реквизиты Департамента для возврата задолженности в областной бюджет.</w:t>
      </w:r>
    </w:p>
    <w:p w:rsidR="00810BE9" w:rsidRPr="00F3602D" w:rsidRDefault="00810BE9" w:rsidP="00F80DA7">
      <w:pPr>
        <w:pStyle w:val="ac"/>
        <w:ind w:left="0" w:firstLine="720"/>
        <w:jc w:val="both"/>
        <w:rPr>
          <w:sz w:val="28"/>
        </w:rPr>
      </w:pPr>
      <w:r w:rsidRPr="00F3602D">
        <w:rPr>
          <w:sz w:val="28"/>
        </w:rPr>
        <w:t xml:space="preserve">2.1.3. После проведения операций по начислению задолженности </w:t>
      </w:r>
      <w:r w:rsidR="00287516" w:rsidRPr="00F3602D">
        <w:rPr>
          <w:sz w:val="28"/>
        </w:rPr>
        <w:t xml:space="preserve">начальник Отдела </w:t>
      </w:r>
      <w:r w:rsidRPr="00F3602D">
        <w:rPr>
          <w:sz w:val="28"/>
        </w:rPr>
        <w:t xml:space="preserve">Департамента осуществляет постоянный контроль </w:t>
      </w:r>
      <w:r w:rsidR="00575944" w:rsidRPr="00F3602D">
        <w:rPr>
          <w:sz w:val="28"/>
        </w:rPr>
        <w:br/>
      </w:r>
      <w:r w:rsidRPr="00F3602D">
        <w:rPr>
          <w:sz w:val="28"/>
        </w:rPr>
        <w:t xml:space="preserve">за фактическим внесением платежей в счет погашения задолженности. Денежные средства считаются поступившими в доходы бюджета </w:t>
      </w:r>
      <w:r w:rsidR="00575944" w:rsidRPr="00F3602D">
        <w:rPr>
          <w:sz w:val="28"/>
        </w:rPr>
        <w:br/>
      </w:r>
      <w:r w:rsidRPr="00F3602D">
        <w:rPr>
          <w:sz w:val="28"/>
        </w:rPr>
        <w:t xml:space="preserve">в соответствии со </w:t>
      </w:r>
      <w:hyperlink r:id="rId10" w:history="1">
        <w:r w:rsidRPr="00F3602D">
          <w:rPr>
            <w:sz w:val="28"/>
          </w:rPr>
          <w:t>статьей 40</w:t>
        </w:r>
      </w:hyperlink>
      <w:r w:rsidRPr="00F3602D">
        <w:rPr>
          <w:sz w:val="28"/>
        </w:rPr>
        <w:t xml:space="preserve"> Бюджетного кодекса Российской Федерации. Регистрация фактически поступивших в бюджет доходов производится </w:t>
      </w:r>
      <w:r w:rsidR="00575944" w:rsidRPr="00F3602D">
        <w:rPr>
          <w:sz w:val="28"/>
        </w:rPr>
        <w:br/>
      </w:r>
      <w:r w:rsidRPr="00F3602D">
        <w:rPr>
          <w:sz w:val="28"/>
        </w:rPr>
        <w:t xml:space="preserve">в регистрах учета в течение 3 рабочих дней с момента получения документов </w:t>
      </w:r>
      <w:r w:rsidR="00575944" w:rsidRPr="00F3602D">
        <w:rPr>
          <w:sz w:val="28"/>
        </w:rPr>
        <w:br/>
      </w:r>
      <w:r w:rsidRPr="00F3602D">
        <w:rPr>
          <w:sz w:val="28"/>
        </w:rPr>
        <w:t>из органа Федерального казначейства.</w:t>
      </w:r>
    </w:p>
    <w:p w:rsidR="00326F6E" w:rsidRPr="00F3602D" w:rsidRDefault="001372CC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02D">
        <w:rPr>
          <w:sz w:val="28"/>
        </w:rPr>
        <w:t xml:space="preserve">2.2. </w:t>
      </w:r>
      <w:r w:rsidR="00326F6E" w:rsidRPr="00F3602D">
        <w:rPr>
          <w:sz w:val="28"/>
          <w:szCs w:val="28"/>
        </w:rPr>
        <w:t>Проведение инвентаризации расчетов с должниками по мере необходимости, но не реже 1 раза в год.</w:t>
      </w:r>
    </w:p>
    <w:p w:rsidR="001372CC" w:rsidRPr="009C7FA2" w:rsidRDefault="00326F6E" w:rsidP="004B23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02D">
        <w:rPr>
          <w:sz w:val="28"/>
        </w:rPr>
        <w:t xml:space="preserve"> </w:t>
      </w:r>
      <w:r w:rsidR="001372CC" w:rsidRPr="00F3602D">
        <w:rPr>
          <w:sz w:val="28"/>
        </w:rPr>
        <w:t xml:space="preserve">2.3. </w:t>
      </w:r>
      <w:r w:rsidR="001B6589" w:rsidRPr="00F3602D">
        <w:rPr>
          <w:sz w:val="28"/>
        </w:rPr>
        <w:t>В</w:t>
      </w:r>
      <w:r w:rsidR="001372CC" w:rsidRPr="00F3602D">
        <w:rPr>
          <w:sz w:val="28"/>
        </w:rPr>
        <w:t xml:space="preserve"> части дебиторской задолженности по доходам, образовавш</w:t>
      </w:r>
      <w:r w:rsidR="001A059F">
        <w:rPr>
          <w:sz w:val="28"/>
        </w:rPr>
        <w:t>ей</w:t>
      </w:r>
      <w:r w:rsidR="001372CC" w:rsidRPr="00F3602D">
        <w:rPr>
          <w:sz w:val="28"/>
        </w:rPr>
        <w:t xml:space="preserve">ся вследствие реализации полномочий </w:t>
      </w:r>
      <w:r w:rsidR="00D0350C" w:rsidRPr="00F3602D">
        <w:rPr>
          <w:sz w:val="28"/>
        </w:rPr>
        <w:t>Департамента</w:t>
      </w:r>
      <w:r w:rsidR="001372CC" w:rsidRPr="00F3602D">
        <w:rPr>
          <w:sz w:val="28"/>
        </w:rPr>
        <w:t xml:space="preserve"> в соответствии </w:t>
      </w:r>
      <w:r w:rsidR="00575944" w:rsidRPr="00F3602D">
        <w:rPr>
          <w:sz w:val="28"/>
        </w:rPr>
        <w:br/>
      </w:r>
      <w:r w:rsidR="001372CC" w:rsidRPr="00F3602D">
        <w:rPr>
          <w:sz w:val="28"/>
        </w:rPr>
        <w:t xml:space="preserve">с Федеральным законом № 44-ФЗ, </w:t>
      </w:r>
      <w:r w:rsidR="009C7FA2" w:rsidRPr="00F3602D">
        <w:rPr>
          <w:sz w:val="28"/>
          <w:szCs w:val="28"/>
        </w:rPr>
        <w:t xml:space="preserve">по мере необходимости, но не реже 1 раза </w:t>
      </w:r>
      <w:r w:rsidR="00575944" w:rsidRPr="00F3602D">
        <w:rPr>
          <w:sz w:val="28"/>
          <w:szCs w:val="28"/>
        </w:rPr>
        <w:br/>
      </w:r>
      <w:r w:rsidR="009C7FA2">
        <w:rPr>
          <w:sz w:val="28"/>
          <w:szCs w:val="28"/>
        </w:rPr>
        <w:lastRenderedPageBreak/>
        <w:t xml:space="preserve">в год </w:t>
      </w:r>
      <w:r w:rsidR="009C7FA2">
        <w:rPr>
          <w:sz w:val="28"/>
        </w:rPr>
        <w:t>о</w:t>
      </w:r>
      <w:r w:rsidR="001372CC">
        <w:rPr>
          <w:sz w:val="28"/>
        </w:rPr>
        <w:t>беспечивается проведение мониторинга</w:t>
      </w:r>
      <w:r w:rsidR="00B0465F">
        <w:rPr>
          <w:sz w:val="28"/>
        </w:rPr>
        <w:t xml:space="preserve"> финансового (платежного) состояния должников, в том числе при проведении мероприятий </w:t>
      </w:r>
      <w:r w:rsidR="00575944">
        <w:rPr>
          <w:sz w:val="28"/>
        </w:rPr>
        <w:br/>
      </w:r>
      <w:r w:rsidR="00B0465F">
        <w:rPr>
          <w:sz w:val="28"/>
        </w:rPr>
        <w:t xml:space="preserve">по инвентаризации дебиторской задолженности по доходам, в частности, </w:t>
      </w:r>
      <w:r w:rsidR="00575944">
        <w:rPr>
          <w:sz w:val="28"/>
        </w:rPr>
        <w:br/>
      </w:r>
      <w:r w:rsidR="00B0465F">
        <w:rPr>
          <w:sz w:val="28"/>
        </w:rPr>
        <w:t>на предмет:</w:t>
      </w:r>
    </w:p>
    <w:p w:rsidR="00B0465F" w:rsidRDefault="00B0465F" w:rsidP="004B2398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>- наличия сведений о взыскании с должника денежных средств в рамках исполнительного производства;</w:t>
      </w:r>
    </w:p>
    <w:p w:rsidR="00B0465F" w:rsidRDefault="00B0465F" w:rsidP="004B2398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>- наличия сведений о возбуждении в отноше</w:t>
      </w:r>
      <w:r w:rsidR="009C7FA2">
        <w:rPr>
          <w:sz w:val="28"/>
        </w:rPr>
        <w:t xml:space="preserve">нии должника дела </w:t>
      </w:r>
      <w:r w:rsidR="00575944">
        <w:rPr>
          <w:sz w:val="28"/>
        </w:rPr>
        <w:br/>
      </w:r>
      <w:r w:rsidR="009C7FA2">
        <w:rPr>
          <w:sz w:val="28"/>
        </w:rPr>
        <w:t>о банкротстве;</w:t>
      </w:r>
    </w:p>
    <w:p w:rsidR="00AA143F" w:rsidRDefault="00AA143F" w:rsidP="004B23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</w:t>
      </w:r>
      <w:r w:rsidRPr="004A00C4">
        <w:rPr>
          <w:sz w:val="28"/>
          <w:szCs w:val="28"/>
        </w:rPr>
        <w:t>еес</w:t>
      </w:r>
      <w:r>
        <w:rPr>
          <w:sz w:val="28"/>
          <w:szCs w:val="28"/>
        </w:rPr>
        <w:t xml:space="preserve">тра юридических лиц, в отношении индивидуального предпринимателя </w:t>
      </w:r>
      <w:r w:rsidR="000579A2">
        <w:rPr>
          <w:kern w:val="2"/>
          <w:sz w:val="28"/>
          <w:szCs w:val="28"/>
          <w:lang w:eastAsia="hi-IN" w:bidi="hi-IN"/>
        </w:rPr>
        <w:t>–</w:t>
      </w:r>
      <w:r w:rsidR="00371768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9C7FA2" w:rsidRDefault="009C7FA2" w:rsidP="004B23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наличия оснований для признания безнадежной к взысканию задолженности по платежам в бюджет (для последующей подготовки документов в установленном порядке);</w:t>
      </w:r>
    </w:p>
    <w:p w:rsidR="009C7FA2" w:rsidRDefault="009C7FA2" w:rsidP="004B23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наблюдения за возможностью взыскания дебиторской задолженности по доходам в случае изменения имущественного положения должника 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и за платежеспособностью должника в целях обеспечения исполнения дебиторской задолженности по доходам;</w:t>
      </w:r>
    </w:p>
    <w:p w:rsidR="009C7FA2" w:rsidRDefault="009C7FA2" w:rsidP="004B23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факторов, влияющих на образование просроченной дебиторской задолженности по доходам.</w:t>
      </w:r>
    </w:p>
    <w:p w:rsidR="00772182" w:rsidRPr="007211F0" w:rsidRDefault="00561550" w:rsidP="00175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1F0">
        <w:rPr>
          <w:sz w:val="28"/>
          <w:szCs w:val="28"/>
        </w:rPr>
        <w:t xml:space="preserve">2.4. </w:t>
      </w:r>
      <w:r w:rsidR="0098635F" w:rsidRPr="007211F0">
        <w:rPr>
          <w:sz w:val="28"/>
        </w:rPr>
        <w:t xml:space="preserve">Отдел Департамента осуществляет </w:t>
      </w:r>
      <w:r w:rsidR="00772182" w:rsidRPr="007211F0">
        <w:rPr>
          <w:sz w:val="28"/>
          <w:szCs w:val="28"/>
        </w:rPr>
        <w:t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  <w:r w:rsidR="0098635F" w:rsidRPr="007211F0">
        <w:rPr>
          <w:sz w:val="28"/>
          <w:szCs w:val="28"/>
        </w:rPr>
        <w:t>.</w:t>
      </w:r>
    </w:p>
    <w:p w:rsidR="00CD16FF" w:rsidRPr="00643B2B" w:rsidRDefault="00CD16FF" w:rsidP="00F80DA7">
      <w:pPr>
        <w:ind w:left="360"/>
        <w:jc w:val="center"/>
        <w:rPr>
          <w:b/>
          <w:sz w:val="28"/>
        </w:rPr>
      </w:pPr>
    </w:p>
    <w:p w:rsidR="002D1965" w:rsidRPr="00643B2B" w:rsidRDefault="002D1965" w:rsidP="00F80DA7">
      <w:pPr>
        <w:pStyle w:val="ac"/>
        <w:numPr>
          <w:ilvl w:val="0"/>
          <w:numId w:val="12"/>
        </w:numPr>
        <w:jc w:val="center"/>
        <w:rPr>
          <w:b/>
          <w:sz w:val="28"/>
        </w:rPr>
      </w:pPr>
      <w:r w:rsidRPr="00643B2B">
        <w:rPr>
          <w:b/>
          <w:sz w:val="28"/>
        </w:rPr>
        <w:t xml:space="preserve">Мероприятия по урегулированию дебиторской задолженности </w:t>
      </w:r>
      <w:r w:rsidR="00575944" w:rsidRPr="00643B2B">
        <w:rPr>
          <w:b/>
          <w:sz w:val="28"/>
        </w:rPr>
        <w:br/>
      </w:r>
      <w:r w:rsidRPr="00643B2B">
        <w:rPr>
          <w:b/>
          <w:sz w:val="28"/>
        </w:rPr>
        <w:t>по доходам в досудебном порядке</w:t>
      </w:r>
    </w:p>
    <w:p w:rsidR="00B0465F" w:rsidRPr="00643B2B" w:rsidRDefault="00B0465F" w:rsidP="00F80DA7">
      <w:pPr>
        <w:pStyle w:val="ac"/>
        <w:rPr>
          <w:b/>
          <w:sz w:val="28"/>
        </w:rPr>
      </w:pPr>
    </w:p>
    <w:p w:rsidR="00B0465F" w:rsidRDefault="00BB2D58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 xml:space="preserve">3.1. </w:t>
      </w:r>
      <w:r w:rsidR="00B0465F">
        <w:rPr>
          <w:sz w:val="28"/>
        </w:rPr>
        <w:t xml:space="preserve">Мероприятия по урегулированию дебиторской задолженности </w:t>
      </w:r>
      <w:r w:rsidR="00575944">
        <w:rPr>
          <w:sz w:val="28"/>
        </w:rPr>
        <w:br/>
      </w:r>
      <w:r w:rsidR="00B0465F">
        <w:rPr>
          <w:sz w:val="28"/>
        </w:rPr>
        <w:t xml:space="preserve">по доходам в досудебном порядке (со дня истечения срока уплаты соответствующего платежа в </w:t>
      </w:r>
      <w:r w:rsidR="005A367A">
        <w:rPr>
          <w:sz w:val="28"/>
        </w:rPr>
        <w:t xml:space="preserve">областной </w:t>
      </w:r>
      <w:r w:rsidR="00B0465F">
        <w:rPr>
          <w:sz w:val="28"/>
        </w:rPr>
        <w:t>бюджет (пеней, штрафов) до начала работы по их принудительному взысканию) включают в себя:</w:t>
      </w:r>
    </w:p>
    <w:p w:rsidR="00B0465F" w:rsidRDefault="00B0465F" w:rsidP="00A31BB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9E7706">
        <w:rPr>
          <w:sz w:val="28"/>
        </w:rPr>
        <w:t xml:space="preserve"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</w:t>
      </w:r>
      <w:r w:rsidR="009E7706">
        <w:rPr>
          <w:sz w:val="28"/>
        </w:rPr>
        <w:lastRenderedPageBreak/>
        <w:t>моментом востребования)</w:t>
      </w:r>
      <w:r w:rsidR="00963B9B">
        <w:rPr>
          <w:sz w:val="28"/>
        </w:rPr>
        <w:t xml:space="preserve"> </w:t>
      </w:r>
      <w:r w:rsidR="00963B9B">
        <w:rPr>
          <w:sz w:val="28"/>
          <w:szCs w:val="28"/>
        </w:rPr>
        <w:t>не позднее 30 календарных дней со дня образования дебиторской задолженности по доходам</w:t>
      </w:r>
      <w:r w:rsidR="009E7706">
        <w:rPr>
          <w:sz w:val="28"/>
        </w:rPr>
        <w:t>;</w:t>
      </w:r>
    </w:p>
    <w:p w:rsidR="009E7706" w:rsidRDefault="009E7706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 xml:space="preserve">- направление претензии должнику о погашении образовавшейся задолженности в досудебном порядке </w:t>
      </w:r>
      <w:r w:rsidR="006F39F2">
        <w:rPr>
          <w:sz w:val="28"/>
        </w:rPr>
        <w:t>в срок</w:t>
      </w:r>
      <w:bookmarkStart w:id="1" w:name="_GoBack"/>
      <w:bookmarkEnd w:id="1"/>
      <w:r w:rsidR="00A27BB3">
        <w:rPr>
          <w:sz w:val="28"/>
        </w:rPr>
        <w:t xml:space="preserve"> </w:t>
      </w:r>
      <w:r>
        <w:rPr>
          <w:sz w:val="28"/>
        </w:rPr>
        <w:t xml:space="preserve">установленный законом или </w:t>
      </w:r>
      <w:r w:rsidR="00472954">
        <w:rPr>
          <w:sz w:val="28"/>
        </w:rPr>
        <w:t xml:space="preserve">договором (контрактом, соглашением), </w:t>
      </w:r>
      <w:r w:rsidR="00032A46">
        <w:rPr>
          <w:sz w:val="28"/>
        </w:rPr>
        <w:t xml:space="preserve">либо в </w:t>
      </w:r>
      <w:r>
        <w:rPr>
          <w:sz w:val="28"/>
        </w:rPr>
        <w:t xml:space="preserve">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</w:t>
      </w:r>
      <w:r w:rsidR="00472954">
        <w:rPr>
          <w:sz w:val="28"/>
        </w:rPr>
        <w:t>договором (контрактом, соглашением)</w:t>
      </w:r>
      <w:r w:rsidR="00F46BF9">
        <w:rPr>
          <w:sz w:val="28"/>
        </w:rPr>
        <w:t>;</w:t>
      </w:r>
    </w:p>
    <w:p w:rsidR="00F46BF9" w:rsidRDefault="00F46BF9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46BF9" w:rsidRDefault="00F46BF9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 xml:space="preserve">- направление, в случае возникновения процедуры банкротства должника, требований </w:t>
      </w:r>
      <w:r w:rsidR="006B28A7">
        <w:rPr>
          <w:sz w:val="28"/>
        </w:rPr>
        <w:t xml:space="preserve">об уплате </w:t>
      </w:r>
      <w:r>
        <w:rPr>
          <w:sz w:val="28"/>
        </w:rPr>
        <w:t>по денежным обязательствам в порядке, в сроки и в случаях, предусмотренных законодательством Рос</w:t>
      </w:r>
      <w:r w:rsidR="007D6C45">
        <w:rPr>
          <w:sz w:val="28"/>
        </w:rPr>
        <w:t>сийской Федерации о банкротстве;</w:t>
      </w:r>
    </w:p>
    <w:p w:rsidR="007D6C45" w:rsidRDefault="007D6C45" w:rsidP="007D6C4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</w:t>
      </w:r>
      <w:r w:rsidR="000732D8">
        <w:rPr>
          <w:sz w:val="28"/>
          <w:szCs w:val="28"/>
        </w:rPr>
        <w:t>стьянских (фермерских) хозяйств</w:t>
      </w:r>
      <w:r>
        <w:rPr>
          <w:sz w:val="28"/>
          <w:szCs w:val="28"/>
        </w:rPr>
        <w:t xml:space="preserve"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 </w:t>
      </w:r>
      <w:r>
        <w:rPr>
          <w:sz w:val="28"/>
        </w:rPr>
        <w:t>предусмотренные законодательством Российской Федерации о банкротстве.</w:t>
      </w:r>
    </w:p>
    <w:p w:rsidR="00F46BF9" w:rsidRPr="00B02704" w:rsidRDefault="00BB2D58" w:rsidP="00414EDE">
      <w:pPr>
        <w:ind w:firstLine="720"/>
        <w:jc w:val="both"/>
        <w:rPr>
          <w:sz w:val="28"/>
        </w:rPr>
      </w:pPr>
      <w:r>
        <w:rPr>
          <w:sz w:val="28"/>
        </w:rPr>
        <w:t>3.2.</w:t>
      </w:r>
      <w:r w:rsidR="00C86E54">
        <w:rPr>
          <w:sz w:val="28"/>
        </w:rPr>
        <w:t xml:space="preserve"> </w:t>
      </w:r>
      <w:r w:rsidR="00414EDE">
        <w:rPr>
          <w:sz w:val="28"/>
        </w:rPr>
        <w:t xml:space="preserve">Начальник </w:t>
      </w:r>
      <w:r w:rsidR="00F46BF9" w:rsidRPr="00414EDE">
        <w:rPr>
          <w:sz w:val="28"/>
        </w:rPr>
        <w:t>Отдел</w:t>
      </w:r>
      <w:r w:rsidR="00414EDE" w:rsidRPr="00414EDE">
        <w:rPr>
          <w:sz w:val="28"/>
        </w:rPr>
        <w:t>а</w:t>
      </w:r>
      <w:r w:rsidR="00F46BF9" w:rsidRPr="00414EDE">
        <w:rPr>
          <w:sz w:val="28"/>
        </w:rPr>
        <w:t xml:space="preserve"> </w:t>
      </w:r>
      <w:r w:rsidR="005875CE" w:rsidRPr="00AC4AB3">
        <w:rPr>
          <w:sz w:val="28"/>
          <w:szCs w:val="28"/>
        </w:rPr>
        <w:t>Департамент</w:t>
      </w:r>
      <w:r w:rsidR="005875CE">
        <w:rPr>
          <w:sz w:val="28"/>
          <w:szCs w:val="28"/>
        </w:rPr>
        <w:t>а</w:t>
      </w:r>
      <w:r w:rsidR="005875CE" w:rsidRPr="00BB2D58">
        <w:rPr>
          <w:sz w:val="28"/>
        </w:rPr>
        <w:t xml:space="preserve"> </w:t>
      </w:r>
      <w:r w:rsidR="00F46BF9" w:rsidRPr="00BB2D58">
        <w:rPr>
          <w:sz w:val="28"/>
        </w:rPr>
        <w:t xml:space="preserve">при выявлении в ходе контроля </w:t>
      </w:r>
      <w:r w:rsidR="008B7E33">
        <w:rPr>
          <w:sz w:val="28"/>
        </w:rPr>
        <w:br/>
      </w:r>
      <w:r w:rsidR="00F46BF9" w:rsidRPr="00BB2D58">
        <w:rPr>
          <w:sz w:val="28"/>
        </w:rPr>
        <w:t xml:space="preserve">за поступлением доходов в </w:t>
      </w:r>
      <w:r w:rsidR="00233818" w:rsidRPr="00BB2D58">
        <w:rPr>
          <w:sz w:val="28"/>
        </w:rPr>
        <w:t xml:space="preserve">областной </w:t>
      </w:r>
      <w:r w:rsidR="00F46BF9" w:rsidRPr="00BB2D58">
        <w:rPr>
          <w:sz w:val="28"/>
        </w:rPr>
        <w:t>бюджет</w:t>
      </w:r>
      <w:r w:rsidR="003742E3" w:rsidRPr="00BB2D58">
        <w:rPr>
          <w:sz w:val="28"/>
        </w:rPr>
        <w:t xml:space="preserve"> </w:t>
      </w:r>
      <w:r w:rsidR="00637FF5">
        <w:rPr>
          <w:sz w:val="28"/>
        </w:rPr>
        <w:t>неисполнения</w:t>
      </w:r>
      <w:r w:rsidR="00F46BF9" w:rsidRPr="00BB2D58">
        <w:rPr>
          <w:sz w:val="28"/>
        </w:rPr>
        <w:t xml:space="preserve"> контрагентом условий </w:t>
      </w:r>
      <w:r w:rsidR="00472954" w:rsidRPr="00BB2D58">
        <w:rPr>
          <w:sz w:val="28"/>
        </w:rPr>
        <w:t xml:space="preserve">договора (контракта, соглашения) </w:t>
      </w:r>
      <w:r w:rsidR="00F46BF9" w:rsidRPr="00BB2D58">
        <w:rPr>
          <w:sz w:val="28"/>
        </w:rPr>
        <w:t>в части, касающейся уплаты денежных средств, в срок не позднее 30 календарных дней с момента образования просроч</w:t>
      </w:r>
      <w:r w:rsidR="00414EDE">
        <w:rPr>
          <w:sz w:val="28"/>
        </w:rPr>
        <w:t xml:space="preserve">енной дебиторской задолженности </w:t>
      </w:r>
      <w:r w:rsidR="00F46BF9" w:rsidRPr="00B02704">
        <w:rPr>
          <w:sz w:val="28"/>
        </w:rPr>
        <w:t xml:space="preserve"> производит расчет з</w:t>
      </w:r>
      <w:r w:rsidR="00414EDE">
        <w:rPr>
          <w:sz w:val="28"/>
        </w:rPr>
        <w:t>адолженности по пеням и штрафам.</w:t>
      </w:r>
    </w:p>
    <w:p w:rsidR="00F46BF9" w:rsidRPr="00B02704" w:rsidRDefault="00A26C5C" w:rsidP="00F80DA7">
      <w:pPr>
        <w:pStyle w:val="ac"/>
        <w:ind w:left="0" w:firstLine="720"/>
        <w:jc w:val="both"/>
        <w:rPr>
          <w:sz w:val="28"/>
        </w:rPr>
      </w:pPr>
      <w:r>
        <w:rPr>
          <w:sz w:val="28"/>
        </w:rPr>
        <w:t>Главный советник О</w:t>
      </w:r>
      <w:r w:rsidR="00414EDE">
        <w:rPr>
          <w:sz w:val="28"/>
        </w:rPr>
        <w:t xml:space="preserve">тдела </w:t>
      </w:r>
      <w:r w:rsidR="005875CE" w:rsidRPr="00AC4AB3">
        <w:rPr>
          <w:sz w:val="28"/>
          <w:szCs w:val="28"/>
        </w:rPr>
        <w:t>Департамент</w:t>
      </w:r>
      <w:r w:rsidR="005875CE">
        <w:rPr>
          <w:sz w:val="28"/>
          <w:szCs w:val="28"/>
        </w:rPr>
        <w:t>а</w:t>
      </w:r>
      <w:r w:rsidR="005875CE" w:rsidRPr="00B02704">
        <w:rPr>
          <w:sz w:val="28"/>
        </w:rPr>
        <w:t xml:space="preserve"> </w:t>
      </w:r>
      <w:r w:rsidR="00F46BF9" w:rsidRPr="00B02704">
        <w:rPr>
          <w:sz w:val="28"/>
        </w:rPr>
        <w:t>направляет должнику требование (претензию) о п</w:t>
      </w:r>
      <w:r w:rsidR="00A3246A" w:rsidRPr="00B02704">
        <w:rPr>
          <w:sz w:val="28"/>
        </w:rPr>
        <w:t xml:space="preserve">огашении задолженности </w:t>
      </w:r>
      <w:r w:rsidR="00B02704" w:rsidRPr="00B02704">
        <w:rPr>
          <w:sz w:val="28"/>
        </w:rPr>
        <w:t>в течени</w:t>
      </w:r>
      <w:r w:rsidR="00637FF5">
        <w:rPr>
          <w:sz w:val="28"/>
        </w:rPr>
        <w:t>е</w:t>
      </w:r>
      <w:r w:rsidR="00A3246A" w:rsidRPr="00B02704">
        <w:rPr>
          <w:sz w:val="28"/>
        </w:rPr>
        <w:t xml:space="preserve"> </w:t>
      </w:r>
      <w:r w:rsidR="00F46BF9" w:rsidRPr="00B02704">
        <w:rPr>
          <w:sz w:val="28"/>
        </w:rPr>
        <w:t>15</w:t>
      </w:r>
      <w:r w:rsidR="00A3246A" w:rsidRPr="00B02704">
        <w:rPr>
          <w:sz w:val="28"/>
        </w:rPr>
        <w:t xml:space="preserve"> рабочих дней</w:t>
      </w:r>
      <w:r w:rsidR="00F46BF9" w:rsidRPr="00B02704">
        <w:rPr>
          <w:sz w:val="28"/>
        </w:rPr>
        <w:t xml:space="preserve"> с приложением расчета задолженности по пеням и штрафам.</w:t>
      </w:r>
    </w:p>
    <w:p w:rsidR="00F46BF9" w:rsidRPr="00EE757B" w:rsidRDefault="00EE757B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>3.</w:t>
      </w:r>
      <w:r w:rsidR="00BB2D58">
        <w:rPr>
          <w:sz w:val="28"/>
        </w:rPr>
        <w:t>3</w:t>
      </w:r>
      <w:r>
        <w:rPr>
          <w:sz w:val="28"/>
        </w:rPr>
        <w:t xml:space="preserve">. </w:t>
      </w:r>
      <w:r w:rsidR="00F46BF9" w:rsidRPr="00B02704">
        <w:rPr>
          <w:sz w:val="28"/>
        </w:rPr>
        <w:t>Требование (претензия) об имеющейся просроченной дебиторской задолженности и пен</w:t>
      </w:r>
      <w:r w:rsidR="00637FF5">
        <w:rPr>
          <w:sz w:val="28"/>
        </w:rPr>
        <w:t>ях</w:t>
      </w:r>
      <w:r w:rsidR="00F46BF9" w:rsidRPr="00B02704">
        <w:rPr>
          <w:sz w:val="28"/>
        </w:rPr>
        <w:t xml:space="preserve"> </w:t>
      </w:r>
      <w:r>
        <w:rPr>
          <w:sz w:val="28"/>
          <w:szCs w:val="28"/>
        </w:rPr>
        <w:t>составляется в письменной форме в 2-х экземплярах: один остается в Отделе</w:t>
      </w:r>
      <w:r w:rsidR="00CB54E2">
        <w:rPr>
          <w:sz w:val="28"/>
          <w:szCs w:val="28"/>
        </w:rPr>
        <w:t xml:space="preserve"> </w:t>
      </w:r>
      <w:r w:rsidR="00CB54E2" w:rsidRPr="00AC4AB3">
        <w:rPr>
          <w:sz w:val="28"/>
          <w:szCs w:val="28"/>
        </w:rPr>
        <w:t>Департамент</w:t>
      </w:r>
      <w:r w:rsidR="00CB54E2">
        <w:rPr>
          <w:sz w:val="28"/>
          <w:szCs w:val="28"/>
        </w:rPr>
        <w:t>а</w:t>
      </w:r>
      <w:r>
        <w:rPr>
          <w:sz w:val="28"/>
          <w:szCs w:val="28"/>
        </w:rPr>
        <w:t xml:space="preserve">, второй </w:t>
      </w:r>
      <w:r w:rsidR="00F46BF9" w:rsidRPr="00EE757B">
        <w:rPr>
          <w:sz w:val="28"/>
        </w:rPr>
        <w:t xml:space="preserve">направляется в адрес должника по почте заказным письмом </w:t>
      </w:r>
      <w:r>
        <w:rPr>
          <w:sz w:val="28"/>
          <w:szCs w:val="28"/>
        </w:rPr>
        <w:t>с уведомлением о вручении и описью вложения, чтобы располагать доказательствами предъявления требования (претензии)</w:t>
      </w:r>
      <w:r w:rsidR="00637F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6BF9" w:rsidRPr="00EE757B">
        <w:rPr>
          <w:sz w:val="28"/>
        </w:rPr>
        <w:t>или в ином порядке, установленном законодательством Российской Федерации или договором (контрактом, соглашением).</w:t>
      </w:r>
    </w:p>
    <w:p w:rsidR="00EB1EFF" w:rsidRPr="00EB1EFF" w:rsidRDefault="00EB1EFF" w:rsidP="007211F0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EFF">
        <w:rPr>
          <w:sz w:val="28"/>
          <w:szCs w:val="28"/>
        </w:rPr>
        <w:t>3.</w:t>
      </w:r>
      <w:r w:rsidR="00BB2D58">
        <w:rPr>
          <w:sz w:val="28"/>
          <w:szCs w:val="28"/>
        </w:rPr>
        <w:t>4</w:t>
      </w:r>
      <w:r w:rsidRPr="00EB1EFF">
        <w:rPr>
          <w:sz w:val="28"/>
          <w:szCs w:val="28"/>
        </w:rPr>
        <w:t>. Требование (претензия) должно содержать следующие данные:</w:t>
      </w:r>
    </w:p>
    <w:p w:rsidR="00EB1EFF" w:rsidRPr="00EB1EFF" w:rsidRDefault="00EE757B" w:rsidP="007211F0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>дату и место его составления;</w:t>
      </w:r>
    </w:p>
    <w:p w:rsidR="00EB1EFF" w:rsidRPr="00EB1EFF" w:rsidRDefault="00EE757B" w:rsidP="007211F0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B1EFF" w:rsidRPr="00EB1EFF">
        <w:rPr>
          <w:sz w:val="28"/>
          <w:szCs w:val="28"/>
        </w:rPr>
        <w:t>наименование юридическо</w:t>
      </w:r>
      <w:r w:rsidR="00EB1EFF">
        <w:rPr>
          <w:sz w:val="28"/>
          <w:szCs w:val="28"/>
        </w:rPr>
        <w:t xml:space="preserve">го лица (фамилию, имя, отчество </w:t>
      </w:r>
      <w:r w:rsidR="00EB1EFF" w:rsidRPr="00EB1EFF">
        <w:rPr>
          <w:sz w:val="28"/>
          <w:szCs w:val="28"/>
        </w:rPr>
        <w:t xml:space="preserve">(последнее </w:t>
      </w:r>
      <w:r w:rsidR="000579A2">
        <w:rPr>
          <w:kern w:val="2"/>
          <w:sz w:val="28"/>
          <w:szCs w:val="28"/>
          <w:lang w:eastAsia="hi-IN" w:bidi="hi-IN"/>
        </w:rPr>
        <w:t>–</w:t>
      </w:r>
      <w:r w:rsidR="00637FF5" w:rsidRPr="00863303">
        <w:rPr>
          <w:color w:val="FF0000"/>
          <w:sz w:val="28"/>
          <w:szCs w:val="28"/>
        </w:rPr>
        <w:t xml:space="preserve"> </w:t>
      </w:r>
      <w:r w:rsidR="00EB1EFF" w:rsidRPr="00EB1EFF">
        <w:rPr>
          <w:sz w:val="28"/>
          <w:szCs w:val="28"/>
        </w:rPr>
        <w:t xml:space="preserve">при наличии) индивидуального предпринимателя, физического лица) </w:t>
      </w:r>
      <w:r w:rsidR="000579A2" w:rsidRPr="000579A2">
        <w:rPr>
          <w:sz w:val="28"/>
          <w:szCs w:val="28"/>
        </w:rPr>
        <w:t>–</w:t>
      </w:r>
      <w:r w:rsidR="00EB1EFF" w:rsidRPr="000579A2">
        <w:rPr>
          <w:sz w:val="28"/>
          <w:szCs w:val="28"/>
        </w:rPr>
        <w:t xml:space="preserve"> </w:t>
      </w:r>
      <w:r w:rsidR="00EB1EFF" w:rsidRPr="00EB1EFF">
        <w:rPr>
          <w:sz w:val="28"/>
          <w:szCs w:val="28"/>
        </w:rPr>
        <w:t xml:space="preserve">должника, адрес должника в соответствии с условиями договора (государственного контракта, контракта, </w:t>
      </w:r>
      <w:r w:rsidR="00637FF5">
        <w:rPr>
          <w:sz w:val="28"/>
          <w:szCs w:val="28"/>
        </w:rPr>
        <w:t>соглашения</w:t>
      </w:r>
      <w:r w:rsidR="00EB1EFF" w:rsidRPr="00EB1EFF">
        <w:rPr>
          <w:sz w:val="28"/>
          <w:szCs w:val="28"/>
        </w:rPr>
        <w:t>);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 xml:space="preserve">наименование и реквизиты документа, являющегося основанием </w:t>
      </w:r>
      <w:r w:rsidR="00575944">
        <w:rPr>
          <w:sz w:val="28"/>
          <w:szCs w:val="28"/>
        </w:rPr>
        <w:br/>
      </w:r>
      <w:r w:rsidR="00EB1EFF" w:rsidRPr="00EB1EFF">
        <w:rPr>
          <w:sz w:val="28"/>
          <w:szCs w:val="28"/>
        </w:rPr>
        <w:t>для начисления суммы, подлежащей уплате должником;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>период образования просрочки внесения платы;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>сумм</w:t>
      </w:r>
      <w:r w:rsidR="00BC1CC3">
        <w:rPr>
          <w:sz w:val="28"/>
          <w:szCs w:val="28"/>
        </w:rPr>
        <w:t>у</w:t>
      </w:r>
      <w:r w:rsidR="00EB1EFF" w:rsidRPr="00EB1EFF">
        <w:rPr>
          <w:sz w:val="28"/>
          <w:szCs w:val="28"/>
        </w:rPr>
        <w:t xml:space="preserve"> просроченной дебиторской задолженности по платежам, пен</w:t>
      </w:r>
      <w:r w:rsidR="00BC1CC3">
        <w:rPr>
          <w:sz w:val="28"/>
          <w:szCs w:val="28"/>
        </w:rPr>
        <w:t>ям</w:t>
      </w:r>
      <w:r w:rsidR="00EB1EFF" w:rsidRPr="00EB1EFF">
        <w:rPr>
          <w:sz w:val="28"/>
          <w:szCs w:val="28"/>
        </w:rPr>
        <w:t>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1EFF" w:rsidRPr="00EB1EFF">
        <w:rPr>
          <w:sz w:val="28"/>
          <w:szCs w:val="28"/>
        </w:rPr>
        <w:t xml:space="preserve"> сумм</w:t>
      </w:r>
      <w:r w:rsidR="00BC1CC3">
        <w:rPr>
          <w:sz w:val="28"/>
          <w:szCs w:val="28"/>
        </w:rPr>
        <w:t>у</w:t>
      </w:r>
      <w:r w:rsidR="00EB1EFF" w:rsidRPr="00EB1EFF">
        <w:rPr>
          <w:sz w:val="28"/>
          <w:szCs w:val="28"/>
        </w:rPr>
        <w:t xml:space="preserve"> штрафных санкций (при их наличии);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>перечень прилагаемых документов, подтверждающих обстоятельства, изложенные в требовании (претензии);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1EFF" w:rsidRPr="00EB1EFF">
        <w:rPr>
          <w:sz w:val="28"/>
          <w:szCs w:val="28"/>
        </w:rPr>
        <w:t xml:space="preserve"> предложение оплатить просроченную дебиторскую задолженность</w:t>
      </w:r>
      <w:r w:rsidR="00575944">
        <w:rPr>
          <w:sz w:val="28"/>
          <w:szCs w:val="28"/>
        </w:rPr>
        <w:br/>
      </w:r>
      <w:r w:rsidR="00EB1EFF" w:rsidRPr="00EB1EFF">
        <w:rPr>
          <w:sz w:val="28"/>
          <w:szCs w:val="28"/>
        </w:rPr>
        <w:t>в добровольном порядке в срок, установленный требованием (претензией);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1EFF" w:rsidRPr="00EB1EFF">
        <w:rPr>
          <w:sz w:val="28"/>
          <w:szCs w:val="28"/>
        </w:rPr>
        <w:t xml:space="preserve"> реквизиты для перечисления просроченной дебиторской задолженности;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 xml:space="preserve">фамилию, имя, отчество (последнее </w:t>
      </w:r>
      <w:r w:rsidR="004239EE">
        <w:rPr>
          <w:kern w:val="2"/>
          <w:sz w:val="28"/>
          <w:szCs w:val="28"/>
          <w:lang w:eastAsia="hi-IN" w:bidi="hi-IN"/>
        </w:rPr>
        <w:t>–</w:t>
      </w:r>
      <w:r w:rsidR="00EB1EFF" w:rsidRPr="00EB1EFF">
        <w:rPr>
          <w:sz w:val="28"/>
          <w:szCs w:val="28"/>
        </w:rPr>
        <w:t xml:space="preserve"> при наличии) лица, подготовившего претензию;</w:t>
      </w:r>
    </w:p>
    <w:p w:rsidR="00EB1EFF" w:rsidRPr="00EB1EFF" w:rsidRDefault="00EE757B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FF" w:rsidRPr="00EB1EFF">
        <w:rPr>
          <w:sz w:val="28"/>
          <w:szCs w:val="28"/>
        </w:rPr>
        <w:t xml:space="preserve">фамилию, имя, отчество (последнее </w:t>
      </w:r>
      <w:r w:rsidR="004239EE">
        <w:rPr>
          <w:kern w:val="2"/>
          <w:sz w:val="28"/>
          <w:szCs w:val="28"/>
          <w:lang w:eastAsia="hi-IN" w:bidi="hi-IN"/>
        </w:rPr>
        <w:t>–</w:t>
      </w:r>
      <w:r w:rsidR="00EB1EFF" w:rsidRPr="00EB1EFF">
        <w:rPr>
          <w:sz w:val="28"/>
          <w:szCs w:val="28"/>
        </w:rPr>
        <w:t xml:space="preserve"> при наличии) и должность лица, которое ее подписывает.</w:t>
      </w:r>
    </w:p>
    <w:p w:rsidR="00EB1EFF" w:rsidRPr="00EB1EFF" w:rsidRDefault="00EB1EFF" w:rsidP="008338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1EFF">
        <w:rPr>
          <w:sz w:val="28"/>
          <w:szCs w:val="28"/>
        </w:rPr>
        <w:t xml:space="preserve">При добровольном исполнении обязательств в срок, указанный </w:t>
      </w:r>
      <w:r w:rsidR="00443B4A">
        <w:rPr>
          <w:sz w:val="28"/>
          <w:szCs w:val="28"/>
        </w:rPr>
        <w:br/>
      </w:r>
      <w:r w:rsidRPr="00EB1EFF">
        <w:rPr>
          <w:sz w:val="28"/>
          <w:szCs w:val="28"/>
        </w:rPr>
        <w:t>в требовании (претензии), претензионная работа в отношении должника прекращается.</w:t>
      </w:r>
    </w:p>
    <w:p w:rsidR="00B0465F" w:rsidRDefault="00B0465F" w:rsidP="00F80DA7">
      <w:pPr>
        <w:pStyle w:val="ac"/>
        <w:rPr>
          <w:sz w:val="28"/>
        </w:rPr>
      </w:pPr>
    </w:p>
    <w:p w:rsidR="002D1965" w:rsidRPr="00CB54E2" w:rsidRDefault="002D1965" w:rsidP="00CB54E2">
      <w:pPr>
        <w:pStyle w:val="ac"/>
        <w:numPr>
          <w:ilvl w:val="0"/>
          <w:numId w:val="12"/>
        </w:numPr>
        <w:ind w:left="0" w:firstLine="357"/>
        <w:jc w:val="center"/>
        <w:rPr>
          <w:b/>
          <w:sz w:val="28"/>
        </w:rPr>
      </w:pPr>
      <w:r w:rsidRPr="00CB54E2">
        <w:rPr>
          <w:b/>
          <w:sz w:val="28"/>
        </w:rPr>
        <w:t>Мероприятия по принудительному взысканию дебиторской задолженности по доходам</w:t>
      </w:r>
    </w:p>
    <w:p w:rsidR="00472954" w:rsidRDefault="00472954" w:rsidP="00CB54E2">
      <w:pPr>
        <w:pStyle w:val="ac"/>
        <w:jc w:val="center"/>
        <w:rPr>
          <w:sz w:val="28"/>
        </w:rPr>
      </w:pPr>
    </w:p>
    <w:p w:rsidR="00472954" w:rsidRPr="001402C4" w:rsidRDefault="00472954" w:rsidP="00F80DA7">
      <w:pPr>
        <w:pStyle w:val="ac"/>
        <w:numPr>
          <w:ilvl w:val="1"/>
          <w:numId w:val="12"/>
        </w:numPr>
        <w:ind w:left="0" w:firstLine="720"/>
        <w:jc w:val="both"/>
        <w:rPr>
          <w:sz w:val="28"/>
        </w:rPr>
      </w:pPr>
      <w:r w:rsidRPr="001402C4">
        <w:rPr>
          <w:sz w:val="28"/>
        </w:rPr>
        <w:t>При отсутствии добро</w:t>
      </w:r>
      <w:r w:rsidR="00BC1CC3">
        <w:rPr>
          <w:sz w:val="28"/>
        </w:rPr>
        <w:t xml:space="preserve">вольного </w:t>
      </w:r>
      <w:r w:rsidRPr="001402C4">
        <w:rPr>
          <w:sz w:val="28"/>
        </w:rPr>
        <w:t>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26C5C"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="00CB54E2" w:rsidRPr="00AC4AB3">
        <w:rPr>
          <w:sz w:val="28"/>
          <w:szCs w:val="28"/>
        </w:rPr>
        <w:t>Департамент</w:t>
      </w:r>
      <w:r w:rsidR="00CB54E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 течение 5 рабочих дней </w:t>
      </w:r>
      <w:r w:rsidR="008B7E33">
        <w:rPr>
          <w:sz w:val="28"/>
          <w:szCs w:val="28"/>
        </w:rPr>
        <w:br/>
      </w:r>
      <w:r>
        <w:rPr>
          <w:sz w:val="28"/>
          <w:szCs w:val="28"/>
        </w:rPr>
        <w:t xml:space="preserve">с даты получения полного (частичного) отказа должника от исполнения заявленных требований или </w:t>
      </w:r>
      <w:r w:rsidR="00961B26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отсутствии ответа на требование (претензию) </w:t>
      </w:r>
      <w:r w:rsidR="008B7E33">
        <w:rPr>
          <w:sz w:val="28"/>
          <w:szCs w:val="28"/>
        </w:rPr>
        <w:br/>
      </w:r>
      <w:r>
        <w:rPr>
          <w:sz w:val="28"/>
          <w:szCs w:val="28"/>
        </w:rPr>
        <w:t>в указанный в ней срок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документов для подготовки иска: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обстоятельства, на которых основываются требования к должнику;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расчет взыскиваемой или оспариваемой денежной суммы (основной долг, пени, неустойка, проценты);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требований (претензий) о необходимости исполнения обязательства по уплате с доказательствами </w:t>
      </w:r>
      <w:r w:rsidR="00B555D2">
        <w:rPr>
          <w:sz w:val="28"/>
          <w:szCs w:val="28"/>
        </w:rPr>
        <w:t>их</w:t>
      </w:r>
      <w:r>
        <w:rPr>
          <w:sz w:val="28"/>
          <w:szCs w:val="28"/>
        </w:rPr>
        <w:t xml:space="preserve"> отправки: почтовое уведомление либо иной документ, подтверждающий отправку корреспонденции.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Подача в суд искового заявления о взыскании просроченной дебиторской задолженности по договорам (государственным контрактам, контрактам, </w:t>
      </w:r>
      <w:r w:rsidR="002D4BCF">
        <w:rPr>
          <w:sz w:val="28"/>
          <w:szCs w:val="28"/>
        </w:rPr>
        <w:t>соглашениям</w:t>
      </w:r>
      <w:r>
        <w:rPr>
          <w:sz w:val="28"/>
          <w:szCs w:val="28"/>
        </w:rPr>
        <w:t xml:space="preserve">) осуществляется в срок не позднее 60 календарных </w:t>
      </w:r>
      <w:r>
        <w:rPr>
          <w:sz w:val="28"/>
          <w:szCs w:val="28"/>
        </w:rPr>
        <w:lastRenderedPageBreak/>
        <w:t xml:space="preserve">дней со дня истечения срока, указанного в требовании (претензии) </w:t>
      </w:r>
      <w:r w:rsidR="00C25193">
        <w:rPr>
          <w:sz w:val="28"/>
          <w:szCs w:val="28"/>
        </w:rPr>
        <w:br/>
      </w:r>
      <w:r>
        <w:rPr>
          <w:sz w:val="28"/>
          <w:szCs w:val="28"/>
        </w:rPr>
        <w:t>о необходимости исполнения обязательств и погашения просроченной дебиторской задолженности.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При принятии судом решения о полном (частичном) отказе </w:t>
      </w:r>
      <w:r w:rsidR="00C25193">
        <w:rPr>
          <w:sz w:val="28"/>
          <w:szCs w:val="28"/>
        </w:rPr>
        <w:br/>
      </w:r>
      <w:r>
        <w:rPr>
          <w:sz w:val="28"/>
          <w:szCs w:val="28"/>
        </w:rPr>
        <w:t>в удовлетворении заявленных требований обеспечивается принятие исчерпывающих мер по обжалованию судебных актов при наличии к тому оснований.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A26C5C"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="00CB54E2" w:rsidRPr="00AC4AB3">
        <w:rPr>
          <w:sz w:val="28"/>
          <w:szCs w:val="28"/>
        </w:rPr>
        <w:t>Департамент</w:t>
      </w:r>
      <w:r w:rsidR="00CB54E2">
        <w:rPr>
          <w:sz w:val="28"/>
          <w:szCs w:val="28"/>
        </w:rPr>
        <w:t xml:space="preserve">а </w:t>
      </w:r>
      <w:r>
        <w:rPr>
          <w:sz w:val="28"/>
          <w:szCs w:val="28"/>
        </w:rPr>
        <w:t>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A26C5C"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="00CB54E2" w:rsidRPr="00AC4AB3">
        <w:rPr>
          <w:sz w:val="28"/>
          <w:szCs w:val="28"/>
        </w:rPr>
        <w:t>Департамент</w:t>
      </w:r>
      <w:r w:rsidR="00CB54E2">
        <w:rPr>
          <w:sz w:val="28"/>
          <w:szCs w:val="28"/>
        </w:rPr>
        <w:t xml:space="preserve">а </w:t>
      </w:r>
      <w:r>
        <w:rPr>
          <w:sz w:val="28"/>
          <w:szCs w:val="28"/>
        </w:rPr>
        <w:t>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На стадии принудительного исполнения службой судебных приставов судебных актов о взыскании просроченной дебиторской задолженности с должника </w:t>
      </w:r>
      <w:r w:rsidR="00A26C5C"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="00CB54E2" w:rsidRPr="00AC4AB3">
        <w:rPr>
          <w:sz w:val="28"/>
          <w:szCs w:val="28"/>
        </w:rPr>
        <w:t>Департамент</w:t>
      </w:r>
      <w:r w:rsidR="00CB54E2">
        <w:rPr>
          <w:sz w:val="28"/>
          <w:szCs w:val="28"/>
        </w:rPr>
        <w:t xml:space="preserve">а </w:t>
      </w:r>
      <w:r>
        <w:rPr>
          <w:sz w:val="28"/>
          <w:szCs w:val="28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BB2D58" w:rsidRDefault="0043742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2D58">
        <w:rPr>
          <w:sz w:val="28"/>
          <w:szCs w:val="28"/>
        </w:rPr>
        <w:t>ведет учет исполнительных документов;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службу судебных приставов заявления (ходатайства) 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о предоставлении информации о ходе исполнительного производства, в том числе о мероприятиях, проведенных судебным приставом</w:t>
      </w:r>
      <w:r w:rsidR="002D4BCF">
        <w:rPr>
          <w:sz w:val="28"/>
          <w:szCs w:val="28"/>
        </w:rPr>
        <w:t xml:space="preserve"> </w:t>
      </w:r>
      <w:r w:rsidR="005725A9">
        <w:rPr>
          <w:kern w:val="2"/>
          <w:sz w:val="28"/>
          <w:szCs w:val="28"/>
          <w:lang w:eastAsia="hi-IN" w:bidi="hi-IN"/>
        </w:rPr>
        <w:t>–</w:t>
      </w:r>
      <w:r w:rsidR="002D4BCF" w:rsidRPr="00BB2A5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исполнителем 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по принудительному исполнению судебных актов на стад</w:t>
      </w:r>
      <w:r w:rsidR="006D4977">
        <w:rPr>
          <w:sz w:val="28"/>
          <w:szCs w:val="28"/>
        </w:rPr>
        <w:t>ии исполнительного производства;</w:t>
      </w:r>
      <w:r>
        <w:rPr>
          <w:sz w:val="28"/>
          <w:szCs w:val="28"/>
        </w:rPr>
        <w:t xml:space="preserve"> о сумме непогашенной задолженности по исполнительному документу; о наличии данных об объявлении розыска должника, 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его имущества; об изменении состояния счета</w:t>
      </w:r>
      <w:r w:rsidR="006D4977">
        <w:rPr>
          <w:sz w:val="28"/>
          <w:szCs w:val="28"/>
        </w:rPr>
        <w:t xml:space="preserve"> (</w:t>
      </w:r>
      <w:r>
        <w:rPr>
          <w:sz w:val="28"/>
          <w:szCs w:val="28"/>
        </w:rPr>
        <w:t>счетов</w:t>
      </w:r>
      <w:r w:rsidR="006D4977">
        <w:rPr>
          <w:sz w:val="28"/>
          <w:szCs w:val="28"/>
        </w:rPr>
        <w:t>)</w:t>
      </w:r>
      <w:r>
        <w:rPr>
          <w:sz w:val="28"/>
          <w:szCs w:val="28"/>
        </w:rPr>
        <w:t xml:space="preserve"> должника, имуществе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и правах имущественного характера должника на дату запроса;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ежеквартальную сверку результатов исполнительных производств с подразделениями службы судебных приставов.</w:t>
      </w:r>
    </w:p>
    <w:p w:rsidR="00D36BFC" w:rsidRPr="00D36BFC" w:rsidRDefault="00843BE5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D36BFC" w:rsidRPr="00D36BFC">
        <w:rPr>
          <w:sz w:val="28"/>
          <w:szCs w:val="28"/>
        </w:rPr>
        <w:t xml:space="preserve">. </w:t>
      </w:r>
      <w:r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Pr="00AC4AB3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а может </w:t>
      </w:r>
      <w:r w:rsidR="00D36BFC" w:rsidRPr="00D36BFC">
        <w:rPr>
          <w:sz w:val="28"/>
          <w:szCs w:val="28"/>
        </w:rPr>
        <w:t xml:space="preserve">осуществлять информационное взаимодействие со службой судебных приставов 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 xml:space="preserve">в электронном виде посредством Единого портала государственных 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>и муниципальных услуг: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а) подавать заявления, ходатайства, объяснения, отводы и жалобы должностному лицу службы судебных приставов;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б) получать постановления и иные документы судебного пристава-исполнителя о совершаемых исполнительных действиях и принимаемых мерах принудительного взыскания;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в) уведомлять о фактах нахождения имущества у должника, изменения местонахождения должника;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lastRenderedPageBreak/>
        <w:t>г) информировать о погашении должником в ходе исполнительного производства полностью (частично) суммы задолженности.</w:t>
      </w:r>
    </w:p>
    <w:p w:rsidR="00D36BFC" w:rsidRPr="00D36BFC" w:rsidRDefault="00843BE5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D36BFC" w:rsidRPr="00D36BFC">
        <w:rPr>
          <w:sz w:val="28"/>
          <w:szCs w:val="28"/>
        </w:rPr>
        <w:t xml:space="preserve">. Иные мероприятия, проводимые в целях осуществления принудительного взыскания дебиторской задолженности по доходам, 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>в частности:</w:t>
      </w:r>
    </w:p>
    <w:p w:rsidR="00D36BFC" w:rsidRPr="00D36BFC" w:rsidRDefault="00843BE5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Главный советник </w:t>
      </w:r>
      <w:r>
        <w:rPr>
          <w:sz w:val="28"/>
          <w:szCs w:val="28"/>
        </w:rPr>
        <w:t xml:space="preserve">Отдела </w:t>
      </w:r>
      <w:r w:rsidRPr="00AC4AB3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а </w:t>
      </w:r>
      <w:r w:rsidR="00D36BFC" w:rsidRPr="00D36BFC">
        <w:rPr>
          <w:sz w:val="28"/>
          <w:szCs w:val="28"/>
        </w:rPr>
        <w:t>при наличии оснований направляет в службу судебных приставов следующие документы: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а) ходатайства об установлении для должника ограничения права выезда за пределы Российской Федерации;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б) заявления на приостановление действия предоставленного должнику специального права в виде права управления транспортными средствами;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в) обращения о взыскании имущества должника, находящегося у третьих лиц, а также его доли в общем имуществе супругов;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г) заявления с целью возбуждения в отношении должников уголовных дел по признакам преступлений, предусмотренных статьями 177 и 315 Уголовного кодекса Российской Федерации;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д) заявления об объявлении в розыск руководителя организации и его имущества в рамках исполнительного производства с привлечением органов внутренних дел.</w:t>
      </w:r>
    </w:p>
    <w:p w:rsidR="00D36BFC" w:rsidRP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57F34" w:rsidRPr="00757F34">
        <w:rPr>
          <w:sz w:val="28"/>
          <w:szCs w:val="28"/>
        </w:rPr>
        <w:t>1</w:t>
      </w:r>
      <w:r w:rsidR="00D36BFC" w:rsidRPr="00D36BFC">
        <w:rPr>
          <w:sz w:val="28"/>
          <w:szCs w:val="28"/>
        </w:rPr>
        <w:t xml:space="preserve">. При погашении должником в ходе исполнительного производства полностью </w:t>
      </w:r>
      <w:r w:rsidR="006D4977">
        <w:rPr>
          <w:sz w:val="28"/>
          <w:szCs w:val="28"/>
        </w:rPr>
        <w:t xml:space="preserve">или </w:t>
      </w:r>
      <w:r w:rsidR="00D36BFC" w:rsidRPr="00D36BFC">
        <w:rPr>
          <w:sz w:val="28"/>
          <w:szCs w:val="28"/>
        </w:rPr>
        <w:t xml:space="preserve">частично суммы задолженности, подлежащей взысканию, </w:t>
      </w:r>
      <w:r w:rsidR="006D4977">
        <w:rPr>
          <w:sz w:val="28"/>
          <w:szCs w:val="28"/>
        </w:rPr>
        <w:t xml:space="preserve">путем </w:t>
      </w:r>
      <w:r w:rsidR="00D36BFC" w:rsidRPr="00D36BFC">
        <w:rPr>
          <w:sz w:val="28"/>
          <w:szCs w:val="28"/>
        </w:rPr>
        <w:t>непосредственно</w:t>
      </w:r>
      <w:r w:rsidR="006D4977">
        <w:rPr>
          <w:sz w:val="28"/>
          <w:szCs w:val="28"/>
        </w:rPr>
        <w:t>го</w:t>
      </w:r>
      <w:r w:rsidR="00D36BFC" w:rsidRPr="00D36BFC">
        <w:rPr>
          <w:sz w:val="28"/>
          <w:szCs w:val="28"/>
        </w:rPr>
        <w:t xml:space="preserve"> </w:t>
      </w:r>
      <w:r w:rsidR="006D4977" w:rsidRPr="00D36BFC">
        <w:rPr>
          <w:sz w:val="28"/>
          <w:szCs w:val="28"/>
        </w:rPr>
        <w:t>перечислени</w:t>
      </w:r>
      <w:r w:rsidR="006D4977">
        <w:rPr>
          <w:sz w:val="28"/>
          <w:szCs w:val="28"/>
        </w:rPr>
        <w:t>я</w:t>
      </w:r>
      <w:r w:rsidR="00D36BFC" w:rsidRPr="00D36BFC">
        <w:rPr>
          <w:sz w:val="28"/>
          <w:szCs w:val="28"/>
        </w:rPr>
        <w:t xml:space="preserve"> должником </w:t>
      </w:r>
      <w:r w:rsidR="006D4977">
        <w:rPr>
          <w:sz w:val="28"/>
          <w:szCs w:val="28"/>
        </w:rPr>
        <w:t xml:space="preserve">денежных средств </w:t>
      </w:r>
      <w:r w:rsidR="00D36BFC" w:rsidRPr="00D36BFC">
        <w:rPr>
          <w:sz w:val="28"/>
          <w:szCs w:val="28"/>
        </w:rPr>
        <w:t>на расчетный счет администратора доходов, судебному приставу-исполнителю, на исполнении которого находится исполнительный документ, в течение 5 рабочих дней направляется уведомление с приложением копий соответствующих платежных документов.</w:t>
      </w:r>
    </w:p>
    <w:p w:rsidR="00D36BFC" w:rsidRPr="00D36BFC" w:rsidRDefault="00D36BF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BFC">
        <w:rPr>
          <w:sz w:val="28"/>
          <w:szCs w:val="28"/>
        </w:rPr>
        <w:t>Денежные средства, перечисленные должником после даты возбуждения исполнительного производства, учитываются как взысканные в результате деятельности судебного пристава-исполнителя.</w:t>
      </w:r>
    </w:p>
    <w:p w:rsidR="00D36BFC" w:rsidRP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D36BFC" w:rsidRPr="00D36BFC">
        <w:rPr>
          <w:sz w:val="28"/>
          <w:szCs w:val="28"/>
        </w:rPr>
        <w:t xml:space="preserve">. В случае поступления от структурных подразделений Федеральной службы судебных приставов запросов по исполнительным документам, </w:t>
      </w:r>
      <w:r w:rsidR="00843BE5">
        <w:rPr>
          <w:sz w:val="28"/>
        </w:rPr>
        <w:t xml:space="preserve">Главный советник </w:t>
      </w:r>
      <w:r w:rsidR="00843BE5">
        <w:rPr>
          <w:sz w:val="28"/>
          <w:szCs w:val="28"/>
        </w:rPr>
        <w:t xml:space="preserve">Отдела </w:t>
      </w:r>
      <w:r w:rsidR="00843BE5" w:rsidRPr="00AC4AB3">
        <w:rPr>
          <w:sz w:val="28"/>
          <w:szCs w:val="28"/>
        </w:rPr>
        <w:t>Департамент</w:t>
      </w:r>
      <w:r w:rsidR="00843BE5">
        <w:rPr>
          <w:sz w:val="28"/>
          <w:szCs w:val="28"/>
        </w:rPr>
        <w:t xml:space="preserve">а </w:t>
      </w:r>
      <w:r w:rsidR="00843BE5" w:rsidRPr="00D36BFC">
        <w:rPr>
          <w:sz w:val="28"/>
          <w:szCs w:val="28"/>
        </w:rPr>
        <w:t xml:space="preserve">направляет </w:t>
      </w:r>
      <w:r w:rsidR="00D36BFC" w:rsidRPr="00D36BFC">
        <w:rPr>
          <w:sz w:val="28"/>
          <w:szCs w:val="28"/>
        </w:rPr>
        <w:t>ответ в течение 10 рабочих дней (либо в срок, установленный судебным приставом</w:t>
      </w:r>
      <w:r w:rsidR="00D326B8" w:rsidRPr="00D326B8">
        <w:rPr>
          <w:sz w:val="28"/>
          <w:szCs w:val="28"/>
        </w:rPr>
        <w:t xml:space="preserve"> – </w:t>
      </w:r>
      <w:r w:rsidR="00D36BFC" w:rsidRPr="00D36BFC">
        <w:rPr>
          <w:sz w:val="28"/>
          <w:szCs w:val="28"/>
        </w:rPr>
        <w:t xml:space="preserve">исполнителем) 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>с момента получения.</w:t>
      </w:r>
    </w:p>
    <w:p w:rsidR="00D36BFC" w:rsidRP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D36BFC" w:rsidRPr="00D36BFC">
        <w:rPr>
          <w:sz w:val="28"/>
          <w:szCs w:val="28"/>
        </w:rPr>
        <w:t xml:space="preserve">. При обнаружении действий (бездействия) судебного пристава-исполнителя, нарушающих действующее законодательство по взысканию задолженности по исполнительному документу, </w:t>
      </w:r>
      <w:r w:rsidR="00843BE5">
        <w:rPr>
          <w:sz w:val="28"/>
        </w:rPr>
        <w:t xml:space="preserve">Главный советник </w:t>
      </w:r>
      <w:r w:rsidR="00843BE5">
        <w:rPr>
          <w:sz w:val="28"/>
          <w:szCs w:val="28"/>
        </w:rPr>
        <w:t xml:space="preserve">Отдела </w:t>
      </w:r>
      <w:r w:rsidR="00843BE5" w:rsidRPr="00AC4AB3">
        <w:rPr>
          <w:sz w:val="28"/>
          <w:szCs w:val="28"/>
        </w:rPr>
        <w:t>Департамент</w:t>
      </w:r>
      <w:r w:rsidR="00843BE5">
        <w:rPr>
          <w:sz w:val="28"/>
          <w:szCs w:val="28"/>
        </w:rPr>
        <w:t>а</w:t>
      </w:r>
      <w:r w:rsidR="00D36BFC" w:rsidRPr="00D36BFC">
        <w:rPr>
          <w:sz w:val="28"/>
          <w:szCs w:val="28"/>
        </w:rPr>
        <w:t>:</w:t>
      </w:r>
    </w:p>
    <w:p w:rsidR="00D36BFC" w:rsidRP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D36BFC" w:rsidRPr="00D36BFC">
        <w:rPr>
          <w:sz w:val="28"/>
          <w:szCs w:val="28"/>
        </w:rPr>
        <w:t>.1. Направляет в течение 15 рабочих дней с момента установления данного факта жалобу на действия (бездействие) судебного пристава</w:t>
      </w:r>
      <w:r w:rsidR="00D94CAB" w:rsidRPr="00D94CAB">
        <w:rPr>
          <w:sz w:val="28"/>
          <w:szCs w:val="28"/>
        </w:rPr>
        <w:t xml:space="preserve"> </w:t>
      </w:r>
      <w:r w:rsidR="00D94CAB">
        <w:rPr>
          <w:kern w:val="2"/>
          <w:sz w:val="28"/>
          <w:szCs w:val="28"/>
          <w:lang w:eastAsia="hi-IN" w:bidi="hi-IN"/>
        </w:rPr>
        <w:t>–</w:t>
      </w:r>
      <w:r w:rsidR="00D94CAB" w:rsidRPr="00D94CAB">
        <w:rPr>
          <w:kern w:val="2"/>
          <w:sz w:val="28"/>
          <w:szCs w:val="28"/>
          <w:lang w:eastAsia="hi-IN" w:bidi="hi-IN"/>
        </w:rPr>
        <w:t xml:space="preserve"> </w:t>
      </w:r>
      <w:r w:rsidR="00D36BFC" w:rsidRPr="00D36BFC">
        <w:rPr>
          <w:sz w:val="28"/>
          <w:szCs w:val="28"/>
        </w:rPr>
        <w:t>исполнителя в порядке подчиненности непосредственному руководителю данного подразделения судебных приставов (старшему судебному приставу отдела) либо руководителю Управления Федеральной службы судебных приставов (главному судебному приставу).</w:t>
      </w:r>
    </w:p>
    <w:p w:rsidR="00D36BFC" w:rsidRP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36BFC" w:rsidRPr="00D36BFC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D36BFC" w:rsidRPr="00D36BFC">
        <w:rPr>
          <w:sz w:val="28"/>
          <w:szCs w:val="28"/>
        </w:rPr>
        <w:t xml:space="preserve">.2. Обжалует действия (бездействие) судебного пристава в органы прокуратуры, если требования, содержащиеся в исполнительном документе, 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>в двухмесячный срок со дня возбуждения исполнительного производства не исполнены или исполнены не полностью.</w:t>
      </w:r>
    </w:p>
    <w:p w:rsidR="00D36BFC" w:rsidRDefault="001479CC" w:rsidP="00D36B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D36BFC" w:rsidRPr="00D36BFC">
        <w:rPr>
          <w:sz w:val="28"/>
          <w:szCs w:val="28"/>
        </w:rPr>
        <w:t xml:space="preserve">. В случае возникновения фактических обстоятельств, влекущих невозможность принудительного взыскания платежей в бюджеты бюджетной системы Российской Федерации, и при наличии документов, подтверждающих невозможность принудительного взыскания платежей (постановления об окончании исполнительного производства по основаниям, предусмотренным пунктом 3 или пунктом 4 части 1 статьи 46 Федерального закона от 02.10.2007 </w:t>
      </w:r>
      <w:r w:rsidR="00843BE5">
        <w:rPr>
          <w:sz w:val="28"/>
          <w:szCs w:val="28"/>
        </w:rPr>
        <w:t>№</w:t>
      </w:r>
      <w:r w:rsidR="00D36BFC" w:rsidRPr="00D36BFC">
        <w:rPr>
          <w:sz w:val="28"/>
          <w:szCs w:val="28"/>
        </w:rPr>
        <w:t xml:space="preserve"> 229-ФЗ </w:t>
      </w:r>
      <w:r w:rsidR="00843BE5">
        <w:rPr>
          <w:sz w:val="28"/>
          <w:szCs w:val="28"/>
        </w:rPr>
        <w:t>«</w:t>
      </w:r>
      <w:r w:rsidR="00D36BFC" w:rsidRPr="00D36BFC">
        <w:rPr>
          <w:sz w:val="28"/>
          <w:szCs w:val="28"/>
        </w:rPr>
        <w:t>Об исполнительном производстве</w:t>
      </w:r>
      <w:r w:rsidR="00843BE5">
        <w:rPr>
          <w:sz w:val="28"/>
          <w:szCs w:val="28"/>
        </w:rPr>
        <w:t>»</w:t>
      </w:r>
      <w:r w:rsidR="00D36BFC" w:rsidRPr="00D36BFC">
        <w:rPr>
          <w:sz w:val="28"/>
          <w:szCs w:val="28"/>
        </w:rPr>
        <w:t xml:space="preserve">), </w:t>
      </w:r>
      <w:r w:rsidR="00843BE5">
        <w:rPr>
          <w:sz w:val="28"/>
        </w:rPr>
        <w:t xml:space="preserve">Главный советник </w:t>
      </w:r>
      <w:r w:rsidR="00843BE5">
        <w:rPr>
          <w:sz w:val="28"/>
          <w:szCs w:val="28"/>
        </w:rPr>
        <w:t xml:space="preserve">Отдела </w:t>
      </w:r>
      <w:r w:rsidR="00843BE5" w:rsidRPr="00AC4AB3">
        <w:rPr>
          <w:sz w:val="28"/>
          <w:szCs w:val="28"/>
        </w:rPr>
        <w:t>Департамент</w:t>
      </w:r>
      <w:r w:rsidR="00843BE5">
        <w:rPr>
          <w:sz w:val="28"/>
          <w:szCs w:val="28"/>
        </w:rPr>
        <w:t xml:space="preserve">а </w:t>
      </w:r>
      <w:r w:rsidR="00D36BFC" w:rsidRPr="00D36BFC">
        <w:rPr>
          <w:sz w:val="28"/>
          <w:szCs w:val="28"/>
        </w:rPr>
        <w:t>вправе направить уведомление о наличии задолженности</w:t>
      </w:r>
      <w:r w:rsidR="008B7E33">
        <w:rPr>
          <w:sz w:val="28"/>
          <w:szCs w:val="28"/>
        </w:rPr>
        <w:br/>
      </w:r>
      <w:r w:rsidR="00D36BFC" w:rsidRPr="00D36BFC">
        <w:rPr>
          <w:sz w:val="28"/>
          <w:szCs w:val="28"/>
        </w:rPr>
        <w:t>в уполномоченный орган в деле о банкротстве.</w:t>
      </w:r>
    </w:p>
    <w:p w:rsidR="00BB2D58" w:rsidRDefault="00BB2D58" w:rsidP="00F80D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79CC">
        <w:rPr>
          <w:sz w:val="28"/>
          <w:szCs w:val="28"/>
        </w:rPr>
        <w:t>15</w:t>
      </w:r>
      <w:r>
        <w:rPr>
          <w:sz w:val="28"/>
          <w:szCs w:val="28"/>
        </w:rPr>
        <w:t xml:space="preserve">. В соответствии с действующим законодательством просроченная дебиторская задолженность, признанная безнадежной к взысканию </w:t>
      </w:r>
      <w:r w:rsidR="00575944">
        <w:rPr>
          <w:sz w:val="28"/>
          <w:szCs w:val="28"/>
        </w:rPr>
        <w:br/>
      </w:r>
      <w:r>
        <w:rPr>
          <w:sz w:val="28"/>
          <w:szCs w:val="28"/>
        </w:rPr>
        <w:t>по установленным основаниям, подлежит списанию.</w:t>
      </w:r>
    </w:p>
    <w:sectPr w:rsidR="00BB2D58" w:rsidSect="00B03D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9B" w:rsidRDefault="00F6439B">
      <w:r>
        <w:separator/>
      </w:r>
    </w:p>
  </w:endnote>
  <w:endnote w:type="continuationSeparator" w:id="0">
    <w:p w:rsidR="00F6439B" w:rsidRDefault="00F6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</w:p>
  <w:p w:rsidR="00A42915" w:rsidRDefault="00A42915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9B" w:rsidRDefault="00F6439B">
      <w:r>
        <w:separator/>
      </w:r>
    </w:p>
  </w:footnote>
  <w:footnote w:type="continuationSeparator" w:id="0">
    <w:p w:rsidR="00F6439B" w:rsidRDefault="00F6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15" w:rsidRDefault="00A42915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15" w:rsidRDefault="00A42915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15" w:rsidRDefault="00A42915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8DA"/>
    <w:multiLevelType w:val="multilevel"/>
    <w:tmpl w:val="CAACB7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B66229"/>
    <w:multiLevelType w:val="hybridMultilevel"/>
    <w:tmpl w:val="55ECAC8A"/>
    <w:lvl w:ilvl="0" w:tplc="3A983E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C93153E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791B54E7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16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3"/>
    <w:rsid w:val="000032ED"/>
    <w:rsid w:val="00003EA3"/>
    <w:rsid w:val="00010702"/>
    <w:rsid w:val="0001250B"/>
    <w:rsid w:val="0001704F"/>
    <w:rsid w:val="00025C26"/>
    <w:rsid w:val="00032A46"/>
    <w:rsid w:val="000355B3"/>
    <w:rsid w:val="0003564B"/>
    <w:rsid w:val="00046C33"/>
    <w:rsid w:val="00047073"/>
    <w:rsid w:val="00053977"/>
    <w:rsid w:val="000546FE"/>
    <w:rsid w:val="000579A2"/>
    <w:rsid w:val="00057C58"/>
    <w:rsid w:val="000606BB"/>
    <w:rsid w:val="00071A19"/>
    <w:rsid w:val="000732D8"/>
    <w:rsid w:val="00080B48"/>
    <w:rsid w:val="000832E2"/>
    <w:rsid w:val="00096EF1"/>
    <w:rsid w:val="000A0EE5"/>
    <w:rsid w:val="000B2ABC"/>
    <w:rsid w:val="000C742D"/>
    <w:rsid w:val="000D689E"/>
    <w:rsid w:val="000E4243"/>
    <w:rsid w:val="000F39FD"/>
    <w:rsid w:val="000F72C5"/>
    <w:rsid w:val="0011082F"/>
    <w:rsid w:val="00111FEF"/>
    <w:rsid w:val="0011445A"/>
    <w:rsid w:val="00115554"/>
    <w:rsid w:val="00124A5C"/>
    <w:rsid w:val="00125055"/>
    <w:rsid w:val="00125583"/>
    <w:rsid w:val="00127F12"/>
    <w:rsid w:val="00133FDD"/>
    <w:rsid w:val="001372CC"/>
    <w:rsid w:val="001402C4"/>
    <w:rsid w:val="00146001"/>
    <w:rsid w:val="00147948"/>
    <w:rsid w:val="001479CC"/>
    <w:rsid w:val="001505A6"/>
    <w:rsid w:val="001542B3"/>
    <w:rsid w:val="00157C6C"/>
    <w:rsid w:val="00163AF4"/>
    <w:rsid w:val="0016739F"/>
    <w:rsid w:val="001722B9"/>
    <w:rsid w:val="00175242"/>
    <w:rsid w:val="00176D66"/>
    <w:rsid w:val="001802C8"/>
    <w:rsid w:val="00195A47"/>
    <w:rsid w:val="001A059F"/>
    <w:rsid w:val="001A5B81"/>
    <w:rsid w:val="001A6A53"/>
    <w:rsid w:val="001B1875"/>
    <w:rsid w:val="001B6589"/>
    <w:rsid w:val="001B7689"/>
    <w:rsid w:val="001C17D8"/>
    <w:rsid w:val="001C7CBD"/>
    <w:rsid w:val="001D2FCC"/>
    <w:rsid w:val="001E3566"/>
    <w:rsid w:val="001E35D2"/>
    <w:rsid w:val="001E3D48"/>
    <w:rsid w:val="001E6257"/>
    <w:rsid w:val="001E7C26"/>
    <w:rsid w:val="001F0249"/>
    <w:rsid w:val="001F0BA5"/>
    <w:rsid w:val="001F1AE6"/>
    <w:rsid w:val="001F2AC0"/>
    <w:rsid w:val="001F2C50"/>
    <w:rsid w:val="001F720D"/>
    <w:rsid w:val="002048E2"/>
    <w:rsid w:val="00204969"/>
    <w:rsid w:val="002075A2"/>
    <w:rsid w:val="00214289"/>
    <w:rsid w:val="002172A2"/>
    <w:rsid w:val="00221935"/>
    <w:rsid w:val="00233818"/>
    <w:rsid w:val="002344F4"/>
    <w:rsid w:val="00243323"/>
    <w:rsid w:val="002524B4"/>
    <w:rsid w:val="00260D2F"/>
    <w:rsid w:val="00261AFD"/>
    <w:rsid w:val="00263363"/>
    <w:rsid w:val="002660A6"/>
    <w:rsid w:val="00272B42"/>
    <w:rsid w:val="00274610"/>
    <w:rsid w:val="00285DF5"/>
    <w:rsid w:val="00286F9A"/>
    <w:rsid w:val="00287516"/>
    <w:rsid w:val="00290701"/>
    <w:rsid w:val="00292489"/>
    <w:rsid w:val="002A123F"/>
    <w:rsid w:val="002D1965"/>
    <w:rsid w:val="002D25B5"/>
    <w:rsid w:val="002D4BCF"/>
    <w:rsid w:val="002D7B79"/>
    <w:rsid w:val="002E1616"/>
    <w:rsid w:val="002E341A"/>
    <w:rsid w:val="002E54B7"/>
    <w:rsid w:val="002F05DF"/>
    <w:rsid w:val="002F1694"/>
    <w:rsid w:val="002F2BE5"/>
    <w:rsid w:val="002F5E7A"/>
    <w:rsid w:val="002F69CD"/>
    <w:rsid w:val="00301F94"/>
    <w:rsid w:val="00305E11"/>
    <w:rsid w:val="003129C0"/>
    <w:rsid w:val="00315643"/>
    <w:rsid w:val="00316232"/>
    <w:rsid w:val="00317DA5"/>
    <w:rsid w:val="0032458C"/>
    <w:rsid w:val="00324A14"/>
    <w:rsid w:val="00324EE4"/>
    <w:rsid w:val="00325B3E"/>
    <w:rsid w:val="00326E6D"/>
    <w:rsid w:val="00326F6E"/>
    <w:rsid w:val="00334F73"/>
    <w:rsid w:val="0034228B"/>
    <w:rsid w:val="00354FFC"/>
    <w:rsid w:val="00356AEB"/>
    <w:rsid w:val="00371768"/>
    <w:rsid w:val="00372437"/>
    <w:rsid w:val="003742E3"/>
    <w:rsid w:val="00374A3E"/>
    <w:rsid w:val="003839E9"/>
    <w:rsid w:val="0039416D"/>
    <w:rsid w:val="003A2B5B"/>
    <w:rsid w:val="003A382F"/>
    <w:rsid w:val="003B022B"/>
    <w:rsid w:val="003B465D"/>
    <w:rsid w:val="003D0E14"/>
    <w:rsid w:val="003D1748"/>
    <w:rsid w:val="003D3A99"/>
    <w:rsid w:val="003F46AF"/>
    <w:rsid w:val="003F4762"/>
    <w:rsid w:val="003F4F36"/>
    <w:rsid w:val="00412EE2"/>
    <w:rsid w:val="004138B9"/>
    <w:rsid w:val="00414EDE"/>
    <w:rsid w:val="00421190"/>
    <w:rsid w:val="004239EE"/>
    <w:rsid w:val="004300CA"/>
    <w:rsid w:val="00434B48"/>
    <w:rsid w:val="00437428"/>
    <w:rsid w:val="0044289D"/>
    <w:rsid w:val="00443B4A"/>
    <w:rsid w:val="00444431"/>
    <w:rsid w:val="00447F3C"/>
    <w:rsid w:val="00450E8C"/>
    <w:rsid w:val="00451BC9"/>
    <w:rsid w:val="004601FA"/>
    <w:rsid w:val="004617B7"/>
    <w:rsid w:val="00472954"/>
    <w:rsid w:val="00472F74"/>
    <w:rsid w:val="00477F1B"/>
    <w:rsid w:val="0048664B"/>
    <w:rsid w:val="00487675"/>
    <w:rsid w:val="00491893"/>
    <w:rsid w:val="004918FE"/>
    <w:rsid w:val="004941F3"/>
    <w:rsid w:val="004A00C4"/>
    <w:rsid w:val="004B2398"/>
    <w:rsid w:val="004C037C"/>
    <w:rsid w:val="004C4CBE"/>
    <w:rsid w:val="004C6B34"/>
    <w:rsid w:val="004C6BF1"/>
    <w:rsid w:val="004D0AD6"/>
    <w:rsid w:val="004D2958"/>
    <w:rsid w:val="004E2895"/>
    <w:rsid w:val="004E2C9F"/>
    <w:rsid w:val="004E3A2B"/>
    <w:rsid w:val="004F12C0"/>
    <w:rsid w:val="0050021D"/>
    <w:rsid w:val="00501EE0"/>
    <w:rsid w:val="005030C8"/>
    <w:rsid w:val="00511C28"/>
    <w:rsid w:val="00513BDB"/>
    <w:rsid w:val="00545F9C"/>
    <w:rsid w:val="005542FD"/>
    <w:rsid w:val="005553AD"/>
    <w:rsid w:val="00561550"/>
    <w:rsid w:val="00570BC1"/>
    <w:rsid w:val="005725A9"/>
    <w:rsid w:val="00575663"/>
    <w:rsid w:val="00575944"/>
    <w:rsid w:val="0057738A"/>
    <w:rsid w:val="005820FC"/>
    <w:rsid w:val="00583926"/>
    <w:rsid w:val="005875CE"/>
    <w:rsid w:val="005922B0"/>
    <w:rsid w:val="005A367A"/>
    <w:rsid w:val="005A459F"/>
    <w:rsid w:val="005A6BD6"/>
    <w:rsid w:val="005A6F1F"/>
    <w:rsid w:val="005B3F40"/>
    <w:rsid w:val="005B5902"/>
    <w:rsid w:val="005C3500"/>
    <w:rsid w:val="005C3E6E"/>
    <w:rsid w:val="005D2762"/>
    <w:rsid w:val="005D3FE0"/>
    <w:rsid w:val="005D7D67"/>
    <w:rsid w:val="005E376E"/>
    <w:rsid w:val="005F08BB"/>
    <w:rsid w:val="005F2942"/>
    <w:rsid w:val="005F335B"/>
    <w:rsid w:val="005F4465"/>
    <w:rsid w:val="0060451F"/>
    <w:rsid w:val="00612631"/>
    <w:rsid w:val="00612A23"/>
    <w:rsid w:val="00635BC8"/>
    <w:rsid w:val="00637FF5"/>
    <w:rsid w:val="00643B2B"/>
    <w:rsid w:val="00644A83"/>
    <w:rsid w:val="006510B3"/>
    <w:rsid w:val="00655391"/>
    <w:rsid w:val="0066005E"/>
    <w:rsid w:val="00661760"/>
    <w:rsid w:val="00670624"/>
    <w:rsid w:val="0067212E"/>
    <w:rsid w:val="00675B9B"/>
    <w:rsid w:val="00682D7F"/>
    <w:rsid w:val="006841A6"/>
    <w:rsid w:val="00687561"/>
    <w:rsid w:val="00690049"/>
    <w:rsid w:val="00691FB8"/>
    <w:rsid w:val="0069240B"/>
    <w:rsid w:val="006A217C"/>
    <w:rsid w:val="006A3051"/>
    <w:rsid w:val="006A7B43"/>
    <w:rsid w:val="006B1D10"/>
    <w:rsid w:val="006B28A7"/>
    <w:rsid w:val="006B2DF2"/>
    <w:rsid w:val="006B34F1"/>
    <w:rsid w:val="006B4323"/>
    <w:rsid w:val="006D4977"/>
    <w:rsid w:val="006F39F2"/>
    <w:rsid w:val="006F7149"/>
    <w:rsid w:val="006F7C7A"/>
    <w:rsid w:val="007070CA"/>
    <w:rsid w:val="00707C8E"/>
    <w:rsid w:val="00710BAE"/>
    <w:rsid w:val="00713AF5"/>
    <w:rsid w:val="00715FEE"/>
    <w:rsid w:val="007211F0"/>
    <w:rsid w:val="007237B3"/>
    <w:rsid w:val="00723ACE"/>
    <w:rsid w:val="007307B3"/>
    <w:rsid w:val="00731D01"/>
    <w:rsid w:val="00733FE4"/>
    <w:rsid w:val="00734BE1"/>
    <w:rsid w:val="007441A6"/>
    <w:rsid w:val="007458CF"/>
    <w:rsid w:val="0075042A"/>
    <w:rsid w:val="007558E7"/>
    <w:rsid w:val="00757F34"/>
    <w:rsid w:val="007611C3"/>
    <w:rsid w:val="0076694C"/>
    <w:rsid w:val="00772110"/>
    <w:rsid w:val="00772182"/>
    <w:rsid w:val="00772D45"/>
    <w:rsid w:val="00773FC8"/>
    <w:rsid w:val="00777E5F"/>
    <w:rsid w:val="0078080F"/>
    <w:rsid w:val="007827FA"/>
    <w:rsid w:val="0078324C"/>
    <w:rsid w:val="00783AFC"/>
    <w:rsid w:val="00791C54"/>
    <w:rsid w:val="007A0C8F"/>
    <w:rsid w:val="007A70A9"/>
    <w:rsid w:val="007A7C2D"/>
    <w:rsid w:val="007B2374"/>
    <w:rsid w:val="007B7D32"/>
    <w:rsid w:val="007C5448"/>
    <w:rsid w:val="007D6569"/>
    <w:rsid w:val="007D6C45"/>
    <w:rsid w:val="007D756D"/>
    <w:rsid w:val="007E047E"/>
    <w:rsid w:val="007E2D05"/>
    <w:rsid w:val="007E5406"/>
    <w:rsid w:val="007E5B84"/>
    <w:rsid w:val="007F21C6"/>
    <w:rsid w:val="007F3FCE"/>
    <w:rsid w:val="008011B3"/>
    <w:rsid w:val="008053C1"/>
    <w:rsid w:val="00806060"/>
    <w:rsid w:val="00810BE9"/>
    <w:rsid w:val="00811EFA"/>
    <w:rsid w:val="008126D4"/>
    <w:rsid w:val="00827352"/>
    <w:rsid w:val="00833897"/>
    <w:rsid w:val="00834E47"/>
    <w:rsid w:val="00836CD5"/>
    <w:rsid w:val="00840B89"/>
    <w:rsid w:val="00843BE5"/>
    <w:rsid w:val="00857824"/>
    <w:rsid w:val="00863303"/>
    <w:rsid w:val="00870885"/>
    <w:rsid w:val="00873B3B"/>
    <w:rsid w:val="00874DD7"/>
    <w:rsid w:val="0088281D"/>
    <w:rsid w:val="00886233"/>
    <w:rsid w:val="008B7E33"/>
    <w:rsid w:val="008C0C9C"/>
    <w:rsid w:val="008C1E52"/>
    <w:rsid w:val="008D396C"/>
    <w:rsid w:val="008D514D"/>
    <w:rsid w:val="008D64EC"/>
    <w:rsid w:val="008D7064"/>
    <w:rsid w:val="008D76E9"/>
    <w:rsid w:val="008F55CC"/>
    <w:rsid w:val="008F5D6A"/>
    <w:rsid w:val="009004F1"/>
    <w:rsid w:val="00921B52"/>
    <w:rsid w:val="00925BAD"/>
    <w:rsid w:val="00926AAD"/>
    <w:rsid w:val="0093607D"/>
    <w:rsid w:val="00941EFC"/>
    <w:rsid w:val="00943944"/>
    <w:rsid w:val="00950EC8"/>
    <w:rsid w:val="00956FCB"/>
    <w:rsid w:val="00961B26"/>
    <w:rsid w:val="00962240"/>
    <w:rsid w:val="00963B9B"/>
    <w:rsid w:val="00965425"/>
    <w:rsid w:val="00972B04"/>
    <w:rsid w:val="00973434"/>
    <w:rsid w:val="0098036B"/>
    <w:rsid w:val="009820CC"/>
    <w:rsid w:val="00986187"/>
    <w:rsid w:val="0098635F"/>
    <w:rsid w:val="00986E85"/>
    <w:rsid w:val="00991EE7"/>
    <w:rsid w:val="00993FE9"/>
    <w:rsid w:val="009A1C80"/>
    <w:rsid w:val="009A792E"/>
    <w:rsid w:val="009B4CA2"/>
    <w:rsid w:val="009B5D8C"/>
    <w:rsid w:val="009C7FA2"/>
    <w:rsid w:val="009D7431"/>
    <w:rsid w:val="009E220B"/>
    <w:rsid w:val="009E3279"/>
    <w:rsid w:val="009E7706"/>
    <w:rsid w:val="009F45E0"/>
    <w:rsid w:val="00A02E65"/>
    <w:rsid w:val="00A03034"/>
    <w:rsid w:val="00A064B6"/>
    <w:rsid w:val="00A07AE0"/>
    <w:rsid w:val="00A13EFD"/>
    <w:rsid w:val="00A16D42"/>
    <w:rsid w:val="00A2439D"/>
    <w:rsid w:val="00A25025"/>
    <w:rsid w:val="00A26C5C"/>
    <w:rsid w:val="00A27BB3"/>
    <w:rsid w:val="00A31BBB"/>
    <w:rsid w:val="00A3246A"/>
    <w:rsid w:val="00A33AF9"/>
    <w:rsid w:val="00A41551"/>
    <w:rsid w:val="00A42386"/>
    <w:rsid w:val="00A42915"/>
    <w:rsid w:val="00A43CFD"/>
    <w:rsid w:val="00A55A1A"/>
    <w:rsid w:val="00A669A8"/>
    <w:rsid w:val="00AA143F"/>
    <w:rsid w:val="00AA5F9F"/>
    <w:rsid w:val="00AA7F76"/>
    <w:rsid w:val="00AC4AB3"/>
    <w:rsid w:val="00AD6553"/>
    <w:rsid w:val="00AE2FE2"/>
    <w:rsid w:val="00AE4DFE"/>
    <w:rsid w:val="00B02704"/>
    <w:rsid w:val="00B02D52"/>
    <w:rsid w:val="00B03DAD"/>
    <w:rsid w:val="00B0465F"/>
    <w:rsid w:val="00B07F66"/>
    <w:rsid w:val="00B120CC"/>
    <w:rsid w:val="00B134F0"/>
    <w:rsid w:val="00B135E9"/>
    <w:rsid w:val="00B16EF4"/>
    <w:rsid w:val="00B23774"/>
    <w:rsid w:val="00B2386D"/>
    <w:rsid w:val="00B25A40"/>
    <w:rsid w:val="00B47D6C"/>
    <w:rsid w:val="00B555D2"/>
    <w:rsid w:val="00B612DA"/>
    <w:rsid w:val="00B615E3"/>
    <w:rsid w:val="00B631E7"/>
    <w:rsid w:val="00B70EA9"/>
    <w:rsid w:val="00B725E7"/>
    <w:rsid w:val="00B757B6"/>
    <w:rsid w:val="00B80253"/>
    <w:rsid w:val="00B83ACC"/>
    <w:rsid w:val="00B85C5D"/>
    <w:rsid w:val="00B8796E"/>
    <w:rsid w:val="00B90353"/>
    <w:rsid w:val="00B92AEC"/>
    <w:rsid w:val="00B93CC4"/>
    <w:rsid w:val="00B97AFA"/>
    <w:rsid w:val="00BA5E7C"/>
    <w:rsid w:val="00BB2A5D"/>
    <w:rsid w:val="00BB2D58"/>
    <w:rsid w:val="00BB39F1"/>
    <w:rsid w:val="00BB6460"/>
    <w:rsid w:val="00BC13E3"/>
    <w:rsid w:val="00BC1CC3"/>
    <w:rsid w:val="00BD2D3A"/>
    <w:rsid w:val="00BE5664"/>
    <w:rsid w:val="00BE6578"/>
    <w:rsid w:val="00BE7DF6"/>
    <w:rsid w:val="00BF4EC0"/>
    <w:rsid w:val="00BF6B7B"/>
    <w:rsid w:val="00C01795"/>
    <w:rsid w:val="00C04E25"/>
    <w:rsid w:val="00C06E05"/>
    <w:rsid w:val="00C122AD"/>
    <w:rsid w:val="00C157C3"/>
    <w:rsid w:val="00C176AD"/>
    <w:rsid w:val="00C20ED2"/>
    <w:rsid w:val="00C25193"/>
    <w:rsid w:val="00C3498C"/>
    <w:rsid w:val="00C42C84"/>
    <w:rsid w:val="00C450B5"/>
    <w:rsid w:val="00C45B2A"/>
    <w:rsid w:val="00C50741"/>
    <w:rsid w:val="00C52FEE"/>
    <w:rsid w:val="00C7724B"/>
    <w:rsid w:val="00C778D3"/>
    <w:rsid w:val="00C85EE8"/>
    <w:rsid w:val="00C86E54"/>
    <w:rsid w:val="00C913E0"/>
    <w:rsid w:val="00C92052"/>
    <w:rsid w:val="00C93323"/>
    <w:rsid w:val="00CA0D7A"/>
    <w:rsid w:val="00CA5AAB"/>
    <w:rsid w:val="00CA6DF9"/>
    <w:rsid w:val="00CA7323"/>
    <w:rsid w:val="00CB0FCF"/>
    <w:rsid w:val="00CB54E2"/>
    <w:rsid w:val="00CC01C1"/>
    <w:rsid w:val="00CC0871"/>
    <w:rsid w:val="00CC0FB7"/>
    <w:rsid w:val="00CC29CA"/>
    <w:rsid w:val="00CD16FF"/>
    <w:rsid w:val="00CD645A"/>
    <w:rsid w:val="00CD6738"/>
    <w:rsid w:val="00CE05FC"/>
    <w:rsid w:val="00CF2666"/>
    <w:rsid w:val="00CF676A"/>
    <w:rsid w:val="00D0350C"/>
    <w:rsid w:val="00D06173"/>
    <w:rsid w:val="00D13B5B"/>
    <w:rsid w:val="00D23914"/>
    <w:rsid w:val="00D25257"/>
    <w:rsid w:val="00D26D2D"/>
    <w:rsid w:val="00D303D4"/>
    <w:rsid w:val="00D319E0"/>
    <w:rsid w:val="00D326B8"/>
    <w:rsid w:val="00D35DCD"/>
    <w:rsid w:val="00D36BFC"/>
    <w:rsid w:val="00D424B3"/>
    <w:rsid w:val="00D43AC7"/>
    <w:rsid w:val="00D507AC"/>
    <w:rsid w:val="00D56EE1"/>
    <w:rsid w:val="00D5777F"/>
    <w:rsid w:val="00D60355"/>
    <w:rsid w:val="00D60BDC"/>
    <w:rsid w:val="00D65FEA"/>
    <w:rsid w:val="00D76F1B"/>
    <w:rsid w:val="00D90434"/>
    <w:rsid w:val="00D91366"/>
    <w:rsid w:val="00D94CAB"/>
    <w:rsid w:val="00D9619C"/>
    <w:rsid w:val="00DB3555"/>
    <w:rsid w:val="00DD10C6"/>
    <w:rsid w:val="00DD189C"/>
    <w:rsid w:val="00DD47F3"/>
    <w:rsid w:val="00DD7E3D"/>
    <w:rsid w:val="00DE5717"/>
    <w:rsid w:val="00DE5E9E"/>
    <w:rsid w:val="00DF5456"/>
    <w:rsid w:val="00E13FE5"/>
    <w:rsid w:val="00E21A97"/>
    <w:rsid w:val="00E31593"/>
    <w:rsid w:val="00E33544"/>
    <w:rsid w:val="00E36C38"/>
    <w:rsid w:val="00E4098A"/>
    <w:rsid w:val="00E418EB"/>
    <w:rsid w:val="00E42A23"/>
    <w:rsid w:val="00E442D8"/>
    <w:rsid w:val="00E44475"/>
    <w:rsid w:val="00E444B9"/>
    <w:rsid w:val="00E46599"/>
    <w:rsid w:val="00E51603"/>
    <w:rsid w:val="00E656DD"/>
    <w:rsid w:val="00E65EC8"/>
    <w:rsid w:val="00E7064A"/>
    <w:rsid w:val="00E7325E"/>
    <w:rsid w:val="00E82CA5"/>
    <w:rsid w:val="00E83256"/>
    <w:rsid w:val="00E849E4"/>
    <w:rsid w:val="00E86B4D"/>
    <w:rsid w:val="00E90811"/>
    <w:rsid w:val="00EA6FB3"/>
    <w:rsid w:val="00EB1EFF"/>
    <w:rsid w:val="00EB2734"/>
    <w:rsid w:val="00EC348C"/>
    <w:rsid w:val="00EC50A3"/>
    <w:rsid w:val="00EC50AA"/>
    <w:rsid w:val="00ED07E6"/>
    <w:rsid w:val="00ED37E3"/>
    <w:rsid w:val="00EE2E19"/>
    <w:rsid w:val="00EE3E92"/>
    <w:rsid w:val="00EE7181"/>
    <w:rsid w:val="00EE757B"/>
    <w:rsid w:val="00EF0554"/>
    <w:rsid w:val="00F065C2"/>
    <w:rsid w:val="00F0775A"/>
    <w:rsid w:val="00F122B2"/>
    <w:rsid w:val="00F3602D"/>
    <w:rsid w:val="00F36422"/>
    <w:rsid w:val="00F45404"/>
    <w:rsid w:val="00F46902"/>
    <w:rsid w:val="00F46BF9"/>
    <w:rsid w:val="00F60978"/>
    <w:rsid w:val="00F61784"/>
    <w:rsid w:val="00F6439B"/>
    <w:rsid w:val="00F64467"/>
    <w:rsid w:val="00F65A58"/>
    <w:rsid w:val="00F70892"/>
    <w:rsid w:val="00F7193B"/>
    <w:rsid w:val="00F80DA7"/>
    <w:rsid w:val="00F9622B"/>
    <w:rsid w:val="00F9641A"/>
    <w:rsid w:val="00FA67C1"/>
    <w:rsid w:val="00FB21EF"/>
    <w:rsid w:val="00FB5560"/>
    <w:rsid w:val="00FB7CD6"/>
    <w:rsid w:val="00FC3B33"/>
    <w:rsid w:val="00FD4887"/>
    <w:rsid w:val="00FE76EA"/>
    <w:rsid w:val="00FF30A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5C5F7"/>
  <w15:docId w15:val="{A6FCE7CA-1936-46AD-877C-84CC7643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uiPriority w:val="59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  <w:style w:type="paragraph" w:customStyle="1" w:styleId="Iauiue">
    <w:name w:val="Iau?iue"/>
    <w:rsid w:val="004C6B34"/>
    <w:pPr>
      <w:suppressAutoHyphens/>
    </w:pPr>
    <w:rPr>
      <w:lang w:eastAsia="zh-CN"/>
    </w:rPr>
  </w:style>
  <w:style w:type="paragraph" w:customStyle="1" w:styleId="Standard">
    <w:name w:val="Standard"/>
    <w:qFormat/>
    <w:rsid w:val="00010702"/>
    <w:pPr>
      <w:widowControl w:val="0"/>
      <w:suppressAutoHyphen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90728B8C734F0F83AF0CBDA19E9E72F1D644C933CC28DCB91DCB41FD914BEAC6D123CBE8E52D530558CAEEAA950BE37D58676BE6655I8S0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9581&amp;dst=5299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233F-3972-4074-8395-7DBD5EAC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4541</TotalTime>
  <Pages>10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User</cp:lastModifiedBy>
  <cp:revision>154</cp:revision>
  <cp:lastPrinted>2023-08-21T08:51:00Z</cp:lastPrinted>
  <dcterms:created xsi:type="dcterms:W3CDTF">2023-08-10T07:44:00Z</dcterms:created>
  <dcterms:modified xsi:type="dcterms:W3CDTF">2026-05-29T12:01:00Z</dcterms:modified>
</cp:coreProperties>
</file>