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/>
        <w:drawing>
          <wp:inline distT="0" distB="0" distL="0" distR="0">
            <wp:extent cx="922020" cy="687705"/>
            <wp:effectExtent l="0" t="0" r="0" b="0"/>
            <wp:docPr id="1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ar-SA"/>
        </w:rPr>
        <w:t>ДЕПАРТАМЕНТ ТУРИЗМА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ar-SA"/>
        </w:rPr>
        <w:t>ИВАНОВСКОЙ ОБЛАСТИ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C5A54C1">
                <wp:simplePos x="0" y="0"/>
                <wp:positionH relativeFrom="column">
                  <wp:posOffset>635</wp:posOffset>
                </wp:positionH>
                <wp:positionV relativeFrom="paragraph">
                  <wp:posOffset>81280</wp:posOffset>
                </wp:positionV>
                <wp:extent cx="6088380" cy="3175"/>
                <wp:effectExtent l="0" t="0" r="0" b="0"/>
                <wp:wrapNone/>
                <wp:docPr id="2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6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Georgia" w:hAnsi="Georgia" w:eastAsia="Times New Roman" w:cs="Arial"/>
          <w:b/>
          <w:b/>
          <w:spacing w:val="80"/>
          <w:sz w:val="28"/>
          <w:szCs w:val="28"/>
          <w:lang w:eastAsia="ar-SA"/>
        </w:rPr>
      </w:pPr>
      <w:r>
        <w:rPr>
          <w:rFonts w:eastAsia="Times New Roman" w:cs="Arial" w:ascii="Georgia" w:hAnsi="Georgia"/>
          <w:b/>
          <w:spacing w:val="8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80"/>
          <w:sz w:val="36"/>
          <w:szCs w:val="36"/>
          <w:lang w:eastAsia="ar-SA"/>
        </w:rPr>
      </w:pPr>
      <w:r>
        <w:rPr>
          <w:rFonts w:eastAsia="Times New Roman" w:cs="Times New Roman" w:ascii="Times New Roman" w:hAnsi="Times New Roman"/>
          <w:b/>
          <w:spacing w:val="80"/>
          <w:sz w:val="36"/>
          <w:szCs w:val="36"/>
          <w:lang w:eastAsia="ar-SA"/>
        </w:rPr>
        <w:t>ПРИКАЗ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8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80"/>
          <w:sz w:val="28"/>
          <w:szCs w:val="28"/>
          <w:lang w:eastAsia="ar-SA"/>
        </w:rPr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295"/>
        <w:gridCol w:w="3278"/>
        <w:gridCol w:w="2925"/>
      </w:tblGrid>
      <w:tr>
        <w:trPr/>
        <w:tc>
          <w:tcPr>
            <w:tcW w:w="329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48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«____»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ar-SA"/>
              </w:rPr>
              <w:t>_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___________2025</w:t>
            </w:r>
          </w:p>
        </w:tc>
        <w:tc>
          <w:tcPr>
            <w:tcW w:w="327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г. Иваново</w:t>
            </w:r>
          </w:p>
        </w:tc>
        <w:tc>
          <w:tcPr>
            <w:tcW w:w="292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0"/>
                <w:lang w:eastAsia="ar-SA"/>
              </w:rPr>
              <w:t xml:space="preserve">              №</w:t>
            </w:r>
            <w:r>
              <w:rPr>
                <w:rFonts w:eastAsia="Times New Roman" w:cs="Times New Roman" w:ascii="Times New Roman" w:hAnsi="Times New Roman"/>
                <w:sz w:val="26"/>
                <w:szCs w:val="20"/>
                <w:lang w:eastAsia="ar-SA"/>
              </w:rPr>
              <w:t>_________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Об утверждении исчерпывающего перечня сведений, которые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могут запрашивать у контролируемого лица при осуществлении регионального государственного контроля (надзора) в сфере туристкой индустрии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 соответствии с Положением о региональном государственном контроле (надзоре) в сфере туристской индустрии на территории Ивановской области, утвержденным постановлением Правительства Ивановской области </w:t>
        <w:br/>
        <w:t xml:space="preserve">от 19.02.2025 № 65-п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 р и к а з ы в а ю: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Утвердить исчерпывающий перечень сведений, которые могут запрашиваться у контролируемого лица при осуществлении регионального государственного контроля (надзора) в сфере туристкой индустрии </w:t>
        <w:br/>
        <w:t>на территории Ивановской области: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1) наименование юридического лица; фамилия, имя, отчество (при наличии) индивидуального предпринимателя; физического лица - контролируемого лица;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2) сведения о регистрации юридического лица (из единого государственного реестра юридических лиц (ЕГРЮЛ)), сведения о регистрации физического лица в качестве индивидуального предпринимателя (из единого государственного реестра индивидуальных предпринимателей (ЕГРИП));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3) идентификационный номер налогоплательщика – контролируемого лица;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4) документы, подтверждающие право владения или пользования средством размещения, горнолыжной трассой, пляжем (свидетельство о праве собственности, договор аренды и т.д.), а также документ, подтверждающий присвоение средству размещения типа и (или) категории;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5) нагрудная идентификационная карточка экскурсовода (гида), гида переводчика или инструктора-проводника;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6) уведомление о сопровождении туристов (экскурсантов) на туристском маршруте, требующем специального сопровождения.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Член Правительства Ивановской области –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директор Департамента туризма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Ивановской области                                                                        М.В. Силкина</w:t>
      </w:r>
    </w:p>
    <w:sectPr>
      <w:type w:val="nextPage"/>
      <w:pgSz w:w="11906" w:h="16838"/>
      <w:pgMar w:left="1418" w:right="1134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LibreOffice/6.3.5.2$Linux_X86_64 LibreOffice_project/30$Build-2</Application>
  <Pages>2</Pages>
  <Words>205</Words>
  <Characters>1614</Characters>
  <CharactersWithSpaces>1895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2025-03-19T13:58:00Z</dcterms:created>
  <dc:creator>User</dc:creator>
  <dc:description/>
  <dc:language>ru-RU</dc:language>
  <cp:lastModifiedBy>Urist</cp:lastModifiedBy>
  <dcterms:modified xsi:type="dcterms:W3CDTF">2025-04-04T06:24:00Z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