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3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10"/>
        <w:gridCol w:w="4200"/>
        <w:gridCol w:w="1560"/>
        <w:gridCol w:w="2785"/>
        <w:gridCol w:w="7"/>
      </w:tblGrid>
      <w:tr>
        <w:trPr/>
        <w:tc>
          <w:tcPr>
            <w:tcW w:w="9062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УВЕДОМЛЕНИЕ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о разработке предлагаемого правового регулирования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062" w:type="dxa"/>
            <w:gridSpan w:val="5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Настоящим Департамент туризма Ивановской области извещает о начале обсуждения идеи (концепции) разработки предлагаемого правового регулирования и сборе предложений заинтересованных лиц.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Предложения принимаются по адресу: 153000, г. Иваново, ул. Жарова, 10, 4 этаж, каб. 422, а также по адресу электронной почты: </w:t>
            </w:r>
            <w:hyperlink r:id="rId2">
              <w:r>
                <w:rPr>
                  <w:rStyle w:val="Style"/>
                  <w:rFonts w:eastAsia="" w:cs="Times New Roman" w:ascii="Roboto" w:hAnsi="Roboto" w:eastAsiaTheme="minorEastAsia"/>
                  <w:color w:val="4169E1"/>
                  <w:sz w:val="23"/>
                  <w:szCs w:val="23"/>
                  <w:u w:val="single"/>
                  <w:shd w:fill="FFFFFF" w:val="clear"/>
                  <w:lang w:eastAsia="ru-RU"/>
                </w:rPr>
                <w:t>dt@ivanovoobl.ru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Сроки приема предложений: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с 22 ноября по 12 декабря 2024 года.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/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Место размещения уведомления об обсуждении идеи (концепции) о разработке предлагаемого правового регулирования и подготовке проекта нормативного правового акта в информационно-телекоммуникационной сети Интернет (адрес официального сайта): </w:t>
            </w:r>
            <w:hyperlink r:id="rId3">
              <w:r>
                <w:rPr>
                  <w:rStyle w:val="Style"/>
                  <w:rFonts w:eastAsia="" w:cs="Times New Roman" w:ascii="Times New Roman" w:hAnsi="Times New Roman"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https://dt.ivanovoobl.ru/</w:t>
              </w:r>
            </w:hyperlink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Все поступившие предложения будут рассмотрены. Сводка предложений будет размещена на официальном сайте не позднее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13.12.2024 года._</w:t>
            </w:r>
          </w:p>
        </w:tc>
      </w:tr>
      <w:tr>
        <w:trPr/>
        <w:tc>
          <w:tcPr>
            <w:tcW w:w="471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5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062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1. Описание проблемы, на решение которой направлено предлагаемое правовое регулирование: </w:t>
            </w:r>
          </w:p>
          <w:p>
            <w:pPr>
              <w:pStyle w:val="Normal"/>
              <w:spacing w:lineRule="auto" w:line="240" w:before="0" w:after="0"/>
              <w:ind w:firstLine="540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Рассматриваемое правовое регулирование направлено на исполнение требований положений ст. 3.2 Федерального закона от 24.11.1996 № 132-ФЗ «Об основах туристской деятельности в Российской Федерации» устанавливающих новое полномочие органов исполнительной власти субъекта Российской Федерации по созданию благоприятных условий для развития туризма в субъектах Российской Федерации - организация и осуществление регионального государственного контроля (надзора) за  деятельностью экскурсоводов (гидов), гидов-переводчиков и инструкторов-проводников, а также утверждение положения о данном виде контроля (надзора).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2. Цели предлагаемого правового регулирования: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Приоритетной долгосрочной целью правового регулирования является улучшение качества оказания услуг  в сфере туризма на территории Ивановской области, обеспечение соблюдения требований законодательства Российской Федерации в сфере оказания услуг  экскурсоводами (гидами), гидами-переводчиками и инструкторами-проводниками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Проект постановления Правительства Ивановской области «Об утверждении  Положения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>о региональном государственном контроле (надзоре) за деятельностью</w:t>
            </w: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u w:val="single"/>
                <w:lang w:eastAsia="ru-RU"/>
              </w:rPr>
              <w:t xml:space="preserve"> экскурсоводов (гидов), гидов-переводчиков и инструкторов-проводников» устанавливает порядок организации и осуществления регионального государственного контроля (надзора) за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  деятельностью экскурсоводов (гидов), гидов-переводчиков и инструкторов-проводников. Данный проект подготовлен в целях обеспечения выполнения Департаментом туризма Ивановской области установленных функций в сфере туризма Ивановской области и создания благоприятных условий для развития туризма на территории региона.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3. Ожидаемый результат (выраженный установленными разработчиком показателями) предлагаемого правового регулирования: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-улучшение качества оказания услуг в сфере туризма на территории Ивановской области;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-обеспечение соблюдения требований законодательства Российской Федерации в сфере оказания услуг экскурсоводами (гидами), гидами-переводчиками и инструкторами-проводниками.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u w:val="single"/>
                <w:lang w:eastAsia="ru-RU"/>
              </w:rPr>
              <w:t>Федеральный закон от 24.11.1996 № 132-ФЗ «Об основах туристской деятельности в Российской Федерации»;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Постановление Правительства Ивановской области от 21.03.2024 № 105-п  </w:t>
            </w:r>
          </w:p>
          <w:p>
            <w:pPr>
              <w:pStyle w:val="Normal"/>
              <w:spacing w:lineRule="atLeast" w:line="288" w:before="0" w:after="0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 xml:space="preserve">«Об утверждении Положения о Департаменте туризма Ивановской области».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5. Планируемый срок вступления в силу предлагаемого правового регулирования: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2025 год.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6. Сведения о необходимости или отсутствии необходимости установления переходного периода: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-необходимость установления переходного периода отсутствует.</w:t>
            </w:r>
          </w:p>
        </w:tc>
      </w:tr>
      <w:tr>
        <w:trPr/>
        <w:tc>
          <w:tcPr>
            <w:tcW w:w="9062" w:type="dxa"/>
            <w:gridSpan w:val="5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7. Сравнение возможных вариантов решения проблемы: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Возможность применения различных вариантов решения проблемы отсутствует.</w:t>
            </w:r>
          </w:p>
        </w:tc>
      </w:tr>
      <w:tr>
        <w:trPr/>
        <w:tc>
          <w:tcPr>
            <w:tcW w:w="9055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8. Иная информация по решению разработчика, относящаяся к сведениям о подготовке идеи (концепции) разработки предлагаемого правового регулирования: 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283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" w:cs="Times New Roman" w:ascii="Times New Roman" w:hAnsi="Times New Roman" w:eastAsiaTheme="minorEastAsia"/>
                <w:b/>
                <w:bCs/>
                <w:sz w:val="24"/>
                <w:szCs w:val="24"/>
                <w:lang w:eastAsia="ru-RU"/>
              </w:rPr>
              <w:t>иная информация отсутствует.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К уведомлению прилагаются:</w:t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Перечень вопросов для участников публичных консультаций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bCs/>
                <w:sz w:val="24"/>
                <w:szCs w:val="24"/>
                <w:lang w:eastAsia="ru-RU"/>
              </w:rPr>
              <w:t>Проект постановления об утверждении  Положения  о региональном государственном контроле (надзоре) за деятельностью экскурсоводов (гидов), гидов-переводчиков и инструкторов-проводников на территории Ивановской области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" w:cs="Times New Roman" w:eastAsiaTheme="minorEastAsia"/>
                <w:bCs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88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spacing w:lineRule="atLeast" w:line="288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t@ivanovoobl.ru" TargetMode="External"/><Relationship Id="rId3" Type="http://schemas.openxmlformats.org/officeDocument/2006/relationships/hyperlink" Target="https://dt.ivanovoobl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LibreOffice/6.3.5.2$Linux_X86_64 LibreOffice_project/30$Build-2</Application>
  <Pages>2</Pages>
  <Words>470</Words>
  <Characters>3844</Characters>
  <CharactersWithSpaces>4319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2024-11-05T14:46:00Z</dcterms:created>
  <dc:creator>DTUSER3</dc:creator>
  <dc:description/>
  <dc:language>ru-RU</dc:language>
  <cp:lastModifiedBy>User</cp:lastModifiedBy>
  <dcterms:modified xsi:type="dcterms:W3CDTF">2024-11-27T12:36:00Z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