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22020" cy="687705"/>
            <wp:effectExtent l="0" t="0" r="0" b="0"/>
            <wp:docPr id="1" name="Рисунок 4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ДЕПАРТАМЕНТ ТУРИЗМ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ИВАНОВСКОЙ ОБЛАСТИ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1A3CF53E">
                <wp:simplePos x="0" y="0"/>
                <wp:positionH relativeFrom="column">
                  <wp:posOffset>635</wp:posOffset>
                </wp:positionH>
                <wp:positionV relativeFrom="paragraph">
                  <wp:posOffset>81280</wp:posOffset>
                </wp:positionV>
                <wp:extent cx="6087745" cy="2540"/>
                <wp:effectExtent l="0" t="0" r="0" b="0"/>
                <wp:wrapNone/>
                <wp:docPr id="2" name="Прямая со стрелкой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24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widowControl/>
        <w:jc w:val="center"/>
        <w:rPr>
          <w:rFonts w:ascii="Georgia" w:hAnsi="Georgia" w:cs="Arial"/>
          <w:b/>
          <w:b/>
          <w:spacing w:val="80"/>
          <w:sz w:val="40"/>
          <w:szCs w:val="40"/>
        </w:rPr>
      </w:pPr>
      <w:r>
        <w:rPr>
          <w:rFonts w:cs="Arial" w:ascii="Georgia" w:hAnsi="Georgia"/>
          <w:b/>
          <w:spacing w:val="80"/>
          <w:sz w:val="40"/>
          <w:szCs w:val="40"/>
        </w:rPr>
      </w:r>
    </w:p>
    <w:p>
      <w:pPr>
        <w:pStyle w:val="Normal"/>
        <w:widowControl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ПРИКАЗ</w:t>
      </w:r>
    </w:p>
    <w:p>
      <w:pPr>
        <w:pStyle w:val="Normal"/>
        <w:widowControl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</w:r>
    </w:p>
    <w:tbl>
      <w:tblPr>
        <w:tblW w:w="985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3284"/>
        <w:gridCol w:w="3284"/>
        <w:gridCol w:w="3285"/>
      </w:tblGrid>
      <w:tr>
        <w:trPr/>
        <w:tc>
          <w:tcPr>
            <w:tcW w:w="32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rPr/>
            </w:pPr>
            <w:r>
              <w:rPr>
                <w:sz w:val="28"/>
                <w:szCs w:val="28"/>
              </w:rPr>
              <w:t>«____»___________2024</w:t>
            </w:r>
          </w:p>
        </w:tc>
        <w:tc>
          <w:tcPr>
            <w:tcW w:w="32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  <w:tc>
          <w:tcPr>
            <w:tcW w:w="32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480"/>
              <w:jc w:val="righ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z w:val="26"/>
              </w:rPr>
              <w:t>_________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 внесении изменений в приказ Департамента туризма Ивановской области от 22.04.2024 № 2 «О создании аттестационной комиссии по проведению аттестации экскурсоводов (гидов), гидов-переводчиков, оказывающих услуги на туристических маршрутах»</w:t>
      </w:r>
    </w:p>
    <w:p>
      <w:pPr>
        <w:pStyle w:val="Normal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кадровыми изменениями, </w:t>
      </w:r>
      <w:r>
        <w:rPr>
          <w:b/>
          <w:bCs/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приказ Департамента туризма Ивановской области от 22.04.2024 № 2 «О создании аттестационной комиссии по проведению аттестации экскурсоводов (гидов), гидов-переводчиков, оказывающих услуги на туристических маршрутах» следующие изменения: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приложении 2 к приказу: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слова «Захарова Юлия Александровна» заменить словами «Баженова Мария Владимировна».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Настоящий приказ вступает в силу со дня его официального опубликования.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andard"/>
        <w:widowControl/>
        <w:jc w:val="both"/>
        <w:rPr/>
      </w:pPr>
      <w:r>
        <w:rPr>
          <w:b/>
          <w:bCs/>
          <w:sz w:val="28"/>
          <w:szCs w:val="28"/>
        </w:rPr>
        <w:t xml:space="preserve">Член Правительства Ивановской области – </w:t>
      </w:r>
    </w:p>
    <w:p>
      <w:pPr>
        <w:pStyle w:val="Standard"/>
        <w:widowControl/>
        <w:jc w:val="both"/>
        <w:rPr/>
      </w:pPr>
      <w:r>
        <w:rPr>
          <w:b/>
          <w:bCs/>
          <w:sz w:val="28"/>
          <w:szCs w:val="28"/>
        </w:rPr>
        <w:t>директор Департамента туризма</w:t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Ивановской области                                                                               М.В. Силкина</w:t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andard"/>
        <w:widowControl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Georg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5bf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935bfd"/>
    <w:rPr>
      <w:rFonts w:ascii="Tahoma" w:hAnsi="Tahoma" w:eastAsia="Times New Roman" w:cs="Tahoma"/>
      <w:sz w:val="16"/>
      <w:szCs w:val="16"/>
      <w:lang w:eastAsia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935bfd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935bf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3cb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c6af3"/>
    <w:rPr>
      <w:lang w:eastAsia="ru-RU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Application>LibreOffice/6.3.5.2$Linux_X86_64 LibreOffice_project/30$Build-2</Application>
  <Pages>1</Pages>
  <Words>108</Words>
  <Characters>800</Characters>
  <CharactersWithSpaces>990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2024-11-02T12:08:00Z</dcterms:created>
  <dc:creator>юрист</dc:creator>
  <dc:description/>
  <dc:language>ru-RU</dc:language>
  <cp:lastModifiedBy/>
  <cp:lastPrinted>2024-11-05T10:55:00Z</cp:lastPrinted>
  <dcterms:modified xsi:type="dcterms:W3CDTF">2024-11-05T14:46:22Z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